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29" w:rsidRDefault="00122329" w:rsidP="00122329">
      <w:pPr>
        <w:jc w:val="center"/>
        <w:rPr>
          <w:rFonts w:ascii="黑体" w:eastAsia="黑体" w:hint="eastAsia"/>
          <w:sz w:val="44"/>
          <w:szCs w:val="44"/>
        </w:rPr>
      </w:pPr>
      <w:r>
        <w:rPr>
          <w:rFonts w:ascii="黑体" w:eastAsia="黑体" w:hint="eastAsia"/>
          <w:sz w:val="44"/>
          <w:szCs w:val="44"/>
        </w:rPr>
        <w:t>第九章　用户需求书</w:t>
      </w:r>
    </w:p>
    <w:p w:rsidR="00122329" w:rsidRDefault="00122329" w:rsidP="00122329">
      <w:pPr>
        <w:jc w:val="center"/>
        <w:rPr>
          <w:rFonts w:hint="eastAsia"/>
        </w:rPr>
      </w:pPr>
      <w:r>
        <w:br w:type="page"/>
      </w:r>
      <w:r>
        <w:rPr>
          <w:rFonts w:ascii="黑体" w:eastAsia="黑体" w:hint="eastAsia"/>
          <w:sz w:val="32"/>
          <w:szCs w:val="32"/>
        </w:rPr>
        <w:lastRenderedPageBreak/>
        <w:t>第九章　用户需求书</w:t>
      </w:r>
    </w:p>
    <w:p w:rsidR="00122329" w:rsidRDefault="00122329" w:rsidP="00122329">
      <w:pPr>
        <w:rPr>
          <w:b/>
        </w:rPr>
      </w:pPr>
    </w:p>
    <w:p w:rsidR="00122329" w:rsidRPr="00825EC7" w:rsidRDefault="00122329" w:rsidP="00122329">
      <w:pPr>
        <w:spacing w:line="360" w:lineRule="auto"/>
        <w:ind w:firstLineChars="200" w:firstLine="422"/>
        <w:rPr>
          <w:rFonts w:hint="eastAsia"/>
          <w:b/>
        </w:rPr>
      </w:pPr>
      <w:r w:rsidRPr="00825EC7">
        <w:rPr>
          <w:rFonts w:hint="eastAsia"/>
          <w:b/>
        </w:rPr>
        <w:t>一、物业</w:t>
      </w:r>
      <w:r>
        <w:rPr>
          <w:rFonts w:hint="eastAsia"/>
          <w:b/>
        </w:rPr>
        <w:t>管理</w:t>
      </w:r>
      <w:r w:rsidRPr="00825EC7">
        <w:rPr>
          <w:rFonts w:hint="eastAsia"/>
          <w:b/>
        </w:rPr>
        <w:t>范围</w:t>
      </w:r>
    </w:p>
    <w:p w:rsidR="00122329" w:rsidRPr="00825EC7" w:rsidRDefault="00122329" w:rsidP="00122329">
      <w:pPr>
        <w:spacing w:line="360" w:lineRule="auto"/>
        <w:ind w:firstLineChars="200" w:firstLine="420"/>
        <w:rPr>
          <w:rFonts w:hint="eastAsia"/>
        </w:rPr>
      </w:pPr>
      <w:r w:rsidRPr="00825EC7">
        <w:rPr>
          <w:rFonts w:hint="eastAsia"/>
        </w:rPr>
        <w:t>1</w:t>
      </w:r>
      <w:r w:rsidRPr="00825EC7">
        <w:rPr>
          <w:rFonts w:hint="eastAsia"/>
        </w:rPr>
        <w:t>、蛇口边检站大院生活区内物业（含依山居高层家属楼、多层宿舍、家属楼、合作楼及公寓楼）；</w:t>
      </w:r>
    </w:p>
    <w:p w:rsidR="00122329" w:rsidRPr="00825EC7" w:rsidRDefault="00122329" w:rsidP="00122329">
      <w:pPr>
        <w:spacing w:line="360" w:lineRule="auto"/>
        <w:ind w:firstLineChars="200" w:firstLine="420"/>
        <w:rPr>
          <w:rFonts w:hint="eastAsia"/>
        </w:rPr>
      </w:pPr>
      <w:r w:rsidRPr="00825EC7">
        <w:rPr>
          <w:rFonts w:hint="eastAsia"/>
        </w:rPr>
        <w:t>2</w:t>
      </w:r>
      <w:r w:rsidRPr="00825EC7">
        <w:rPr>
          <w:rFonts w:hint="eastAsia"/>
        </w:rPr>
        <w:t>、蛇口边检站办公楼（含附属办公楼、礼堂及功能用房）；</w:t>
      </w:r>
    </w:p>
    <w:p w:rsidR="00122329" w:rsidRPr="00825EC7" w:rsidRDefault="00122329" w:rsidP="00122329">
      <w:pPr>
        <w:spacing w:line="360" w:lineRule="auto"/>
        <w:ind w:firstLineChars="200" w:firstLine="420"/>
        <w:rPr>
          <w:rFonts w:hint="eastAsia"/>
        </w:rPr>
      </w:pPr>
      <w:r w:rsidRPr="00825EC7">
        <w:rPr>
          <w:rFonts w:hint="eastAsia"/>
        </w:rPr>
        <w:t>3</w:t>
      </w:r>
      <w:r w:rsidRPr="00825EC7">
        <w:rPr>
          <w:rFonts w:hint="eastAsia"/>
        </w:rPr>
        <w:t>、蛇口边检站大院生活区出租物业（原招待所及</w:t>
      </w:r>
      <w:r w:rsidRPr="00825EC7">
        <w:rPr>
          <w:rFonts w:hint="eastAsia"/>
        </w:rPr>
        <w:t>1</w:t>
      </w:r>
      <w:r w:rsidRPr="00825EC7">
        <w:rPr>
          <w:rFonts w:hint="eastAsia"/>
        </w:rPr>
        <w:t>号宿舍楼第一层）。</w:t>
      </w:r>
    </w:p>
    <w:p w:rsidR="00122329" w:rsidRPr="00825EC7" w:rsidRDefault="00122329" w:rsidP="00122329">
      <w:pPr>
        <w:spacing w:line="360" w:lineRule="auto"/>
        <w:ind w:firstLineChars="200" w:firstLine="420"/>
      </w:pPr>
    </w:p>
    <w:p w:rsidR="00122329" w:rsidRPr="00825EC7" w:rsidRDefault="00122329" w:rsidP="00122329">
      <w:pPr>
        <w:spacing w:line="360" w:lineRule="auto"/>
        <w:ind w:firstLineChars="200" w:firstLine="422"/>
        <w:rPr>
          <w:rFonts w:hint="eastAsia"/>
          <w:b/>
        </w:rPr>
      </w:pPr>
      <w:r w:rsidRPr="00825EC7">
        <w:rPr>
          <w:rFonts w:hint="eastAsia"/>
          <w:b/>
        </w:rPr>
        <w:t>二、物业基本情况</w:t>
      </w:r>
    </w:p>
    <w:p w:rsidR="00122329" w:rsidRPr="00825EC7" w:rsidRDefault="00122329" w:rsidP="00122329">
      <w:pPr>
        <w:spacing w:line="360" w:lineRule="auto"/>
        <w:ind w:firstLineChars="200" w:firstLine="420"/>
        <w:rPr>
          <w:rFonts w:hint="eastAsia"/>
        </w:rPr>
      </w:pPr>
      <w:r w:rsidRPr="00825EC7">
        <w:rPr>
          <w:rFonts w:hint="eastAsia"/>
        </w:rPr>
        <w:t>（一）大院生活区住宅楼物业</w:t>
      </w:r>
    </w:p>
    <w:p w:rsidR="00122329" w:rsidRPr="00825EC7" w:rsidRDefault="00122329" w:rsidP="00122329">
      <w:pPr>
        <w:spacing w:line="360" w:lineRule="auto"/>
        <w:ind w:firstLineChars="200" w:firstLine="420"/>
        <w:rPr>
          <w:rFonts w:hint="eastAsia"/>
        </w:rPr>
      </w:pPr>
      <w:r w:rsidRPr="00825EC7">
        <w:rPr>
          <w:rFonts w:hint="eastAsia"/>
        </w:rPr>
        <w:t>位置：深圳市南山区沿山路</w:t>
      </w:r>
      <w:r w:rsidRPr="00825EC7">
        <w:rPr>
          <w:rFonts w:hint="eastAsia"/>
        </w:rPr>
        <w:t>61</w:t>
      </w:r>
      <w:r w:rsidRPr="00825EC7">
        <w:rPr>
          <w:rFonts w:hint="eastAsia"/>
        </w:rPr>
        <w:t>号边检大院。</w:t>
      </w:r>
    </w:p>
    <w:p w:rsidR="00122329" w:rsidRPr="00825EC7" w:rsidRDefault="00122329" w:rsidP="00122329">
      <w:pPr>
        <w:spacing w:line="360" w:lineRule="auto"/>
        <w:ind w:firstLineChars="200" w:firstLine="420"/>
        <w:rPr>
          <w:rFonts w:hint="eastAsia"/>
        </w:rPr>
      </w:pPr>
      <w:r w:rsidRPr="00825EC7">
        <w:rPr>
          <w:rFonts w:hint="eastAsia"/>
        </w:rPr>
        <w:t>规模：多层住宅楼共</w:t>
      </w:r>
      <w:r w:rsidRPr="00825EC7">
        <w:rPr>
          <w:rFonts w:hint="eastAsia"/>
        </w:rPr>
        <w:t>16</w:t>
      </w:r>
      <w:r w:rsidRPr="00825EC7">
        <w:rPr>
          <w:rFonts w:hint="eastAsia"/>
        </w:rPr>
        <w:t>栋，面积：</w:t>
      </w:r>
      <w:r w:rsidRPr="00825EC7">
        <w:rPr>
          <w:rFonts w:hint="eastAsia"/>
        </w:rPr>
        <w:t>45822.3</w:t>
      </w:r>
      <w:r>
        <w:rPr>
          <w:rFonts w:hint="eastAsia"/>
        </w:rPr>
        <w:t>㎡</w:t>
      </w:r>
      <w:r w:rsidRPr="00825EC7">
        <w:rPr>
          <w:rFonts w:hint="eastAsia"/>
        </w:rPr>
        <w:t>；高层住宅楼共</w:t>
      </w:r>
      <w:r w:rsidRPr="00825EC7">
        <w:rPr>
          <w:rFonts w:hint="eastAsia"/>
        </w:rPr>
        <w:t>3</w:t>
      </w:r>
      <w:r w:rsidRPr="00825EC7">
        <w:rPr>
          <w:rFonts w:hint="eastAsia"/>
        </w:rPr>
        <w:t>栋，面积：</w:t>
      </w:r>
      <w:r w:rsidRPr="00825EC7">
        <w:rPr>
          <w:rFonts w:hint="eastAsia"/>
        </w:rPr>
        <w:t>27999.75</w:t>
      </w:r>
      <w:r>
        <w:rPr>
          <w:rFonts w:hint="eastAsia"/>
        </w:rPr>
        <w:t>㎡</w:t>
      </w:r>
      <w:r w:rsidRPr="00825EC7">
        <w:rPr>
          <w:rFonts w:hint="eastAsia"/>
        </w:rPr>
        <w:t>;</w:t>
      </w:r>
      <w:r w:rsidRPr="00825EC7">
        <w:rPr>
          <w:rFonts w:hint="eastAsia"/>
        </w:rPr>
        <w:t>设立出入口</w:t>
      </w:r>
      <w:r w:rsidRPr="00825EC7">
        <w:rPr>
          <w:rFonts w:hint="eastAsia"/>
        </w:rPr>
        <w:t>4</w:t>
      </w:r>
      <w:r w:rsidRPr="00825EC7">
        <w:rPr>
          <w:rFonts w:hint="eastAsia"/>
        </w:rPr>
        <w:t>个。</w:t>
      </w:r>
    </w:p>
    <w:p w:rsidR="00122329" w:rsidRPr="00825EC7" w:rsidRDefault="00122329" w:rsidP="00122329">
      <w:pPr>
        <w:spacing w:line="360" w:lineRule="auto"/>
        <w:ind w:firstLineChars="200" w:firstLine="420"/>
        <w:rPr>
          <w:rFonts w:hint="eastAsia"/>
        </w:rPr>
      </w:pPr>
      <w:r w:rsidRPr="00825EC7">
        <w:rPr>
          <w:rFonts w:hint="eastAsia"/>
        </w:rPr>
        <w:t>电梯：</w:t>
      </w:r>
      <w:r w:rsidRPr="00825EC7">
        <w:rPr>
          <w:rFonts w:hint="eastAsia"/>
        </w:rPr>
        <w:t>6</w:t>
      </w:r>
      <w:r w:rsidRPr="00825EC7">
        <w:rPr>
          <w:rFonts w:hint="eastAsia"/>
        </w:rPr>
        <w:t>部（</w:t>
      </w:r>
      <w:r w:rsidRPr="00825EC7">
        <w:rPr>
          <w:rFonts w:hint="eastAsia"/>
        </w:rPr>
        <w:t>26</w:t>
      </w:r>
      <w:r w:rsidRPr="00825EC7">
        <w:rPr>
          <w:rFonts w:hint="eastAsia"/>
        </w:rPr>
        <w:t>层</w:t>
      </w:r>
      <w:r w:rsidRPr="00825EC7">
        <w:rPr>
          <w:rFonts w:hint="eastAsia"/>
        </w:rPr>
        <w:t>/</w:t>
      </w:r>
      <w:r w:rsidRPr="00825EC7">
        <w:rPr>
          <w:rFonts w:hint="eastAsia"/>
        </w:rPr>
        <w:t>部）。</w:t>
      </w:r>
    </w:p>
    <w:p w:rsidR="00122329" w:rsidRPr="00825EC7" w:rsidRDefault="00122329" w:rsidP="00122329">
      <w:pPr>
        <w:spacing w:line="360" w:lineRule="auto"/>
        <w:ind w:firstLineChars="200" w:firstLine="420"/>
        <w:rPr>
          <w:rFonts w:hint="eastAsia"/>
        </w:rPr>
      </w:pPr>
      <w:r w:rsidRPr="00825EC7">
        <w:rPr>
          <w:rFonts w:hint="eastAsia"/>
        </w:rPr>
        <w:t>车位：室外停车位</w:t>
      </w:r>
      <w:r w:rsidRPr="00825EC7">
        <w:rPr>
          <w:rFonts w:hint="eastAsia"/>
        </w:rPr>
        <w:t>250</w:t>
      </w:r>
      <w:r w:rsidRPr="00825EC7">
        <w:rPr>
          <w:rFonts w:hint="eastAsia"/>
        </w:rPr>
        <w:t>个；室内停车位</w:t>
      </w:r>
      <w:r w:rsidRPr="00825EC7">
        <w:rPr>
          <w:rFonts w:hint="eastAsia"/>
        </w:rPr>
        <w:t>180</w:t>
      </w:r>
      <w:r w:rsidRPr="00825EC7">
        <w:rPr>
          <w:rFonts w:hint="eastAsia"/>
        </w:rPr>
        <w:t>个。</w:t>
      </w:r>
    </w:p>
    <w:p w:rsidR="00122329" w:rsidRPr="00825EC7" w:rsidRDefault="00122329" w:rsidP="00122329">
      <w:pPr>
        <w:spacing w:line="360" w:lineRule="auto"/>
        <w:ind w:firstLineChars="200" w:firstLine="420"/>
        <w:rPr>
          <w:rFonts w:hint="eastAsia"/>
        </w:rPr>
      </w:pPr>
      <w:r w:rsidRPr="00825EC7">
        <w:rPr>
          <w:rFonts w:hint="eastAsia"/>
        </w:rPr>
        <w:t>配套：水电及其设施设备</w:t>
      </w:r>
      <w:r w:rsidRPr="00825EC7">
        <w:rPr>
          <w:rFonts w:hint="eastAsia"/>
        </w:rPr>
        <w:t>(</w:t>
      </w:r>
      <w:r w:rsidRPr="00825EC7">
        <w:rPr>
          <w:rFonts w:hint="eastAsia"/>
        </w:rPr>
        <w:t>含：强弱电房，高压水泵房</w:t>
      </w:r>
      <w:r w:rsidRPr="00825EC7">
        <w:rPr>
          <w:rFonts w:hint="eastAsia"/>
        </w:rPr>
        <w:t>)</w:t>
      </w:r>
      <w:r w:rsidRPr="00825EC7">
        <w:rPr>
          <w:rFonts w:hint="eastAsia"/>
        </w:rPr>
        <w:t>、消</w:t>
      </w:r>
    </w:p>
    <w:p w:rsidR="00122329" w:rsidRPr="00825EC7" w:rsidRDefault="00122329" w:rsidP="00122329">
      <w:pPr>
        <w:spacing w:line="360" w:lineRule="auto"/>
        <w:ind w:firstLineChars="200" w:firstLine="420"/>
        <w:rPr>
          <w:rFonts w:hint="eastAsia"/>
        </w:rPr>
      </w:pPr>
      <w:r w:rsidRPr="00825EC7">
        <w:rPr>
          <w:rFonts w:hint="eastAsia"/>
        </w:rPr>
        <w:t>防设施设备、监控系统、健身娱乐设施、园林绿化、公共卫生、停车场及其设施设备、道路、地下（上）线路和管道、市政公用设施设备等。</w:t>
      </w:r>
    </w:p>
    <w:p w:rsidR="00122329" w:rsidRPr="00825EC7" w:rsidRDefault="00122329" w:rsidP="00122329">
      <w:pPr>
        <w:spacing w:line="360" w:lineRule="auto"/>
        <w:ind w:firstLineChars="200" w:firstLine="420"/>
        <w:rPr>
          <w:rFonts w:hint="eastAsia"/>
        </w:rPr>
      </w:pPr>
      <w:r w:rsidRPr="00825EC7">
        <w:rPr>
          <w:rFonts w:hint="eastAsia"/>
        </w:rPr>
        <w:t>（二）边检站办公楼</w:t>
      </w:r>
    </w:p>
    <w:p w:rsidR="00122329" w:rsidRPr="00825EC7" w:rsidRDefault="00122329" w:rsidP="00122329">
      <w:pPr>
        <w:spacing w:line="360" w:lineRule="auto"/>
        <w:ind w:firstLineChars="200" w:firstLine="420"/>
        <w:rPr>
          <w:rFonts w:hint="eastAsia"/>
        </w:rPr>
      </w:pPr>
      <w:r w:rsidRPr="00825EC7">
        <w:rPr>
          <w:rFonts w:hint="eastAsia"/>
        </w:rPr>
        <w:t>位置：深圳市南山区沿山路</w:t>
      </w:r>
      <w:r w:rsidRPr="00825EC7">
        <w:rPr>
          <w:rFonts w:hint="eastAsia"/>
        </w:rPr>
        <w:t>61</w:t>
      </w:r>
      <w:r w:rsidRPr="00825EC7">
        <w:rPr>
          <w:rFonts w:hint="eastAsia"/>
        </w:rPr>
        <w:t>号边检大院内。</w:t>
      </w:r>
    </w:p>
    <w:p w:rsidR="00122329" w:rsidRPr="00825EC7" w:rsidRDefault="00122329" w:rsidP="00122329">
      <w:pPr>
        <w:spacing w:line="360" w:lineRule="auto"/>
        <w:ind w:firstLineChars="200" w:firstLine="420"/>
        <w:rPr>
          <w:rFonts w:hint="eastAsia"/>
        </w:rPr>
      </w:pPr>
      <w:r w:rsidRPr="00825EC7">
        <w:rPr>
          <w:rFonts w:hint="eastAsia"/>
        </w:rPr>
        <w:t>规模：多层建筑共</w:t>
      </w:r>
      <w:r w:rsidRPr="00825EC7">
        <w:rPr>
          <w:rFonts w:hint="eastAsia"/>
        </w:rPr>
        <w:t>4</w:t>
      </w:r>
      <w:r w:rsidRPr="00825EC7">
        <w:rPr>
          <w:rFonts w:hint="eastAsia"/>
        </w:rPr>
        <w:t>栋，面积：</w:t>
      </w:r>
      <w:r w:rsidRPr="00825EC7">
        <w:rPr>
          <w:rFonts w:hint="eastAsia"/>
        </w:rPr>
        <w:t>5074.09</w:t>
      </w:r>
      <w:r>
        <w:rPr>
          <w:rFonts w:hint="eastAsia"/>
        </w:rPr>
        <w:t>㎡</w:t>
      </w:r>
      <w:r w:rsidRPr="00825EC7">
        <w:rPr>
          <w:rFonts w:hint="eastAsia"/>
        </w:rPr>
        <w:t>;</w:t>
      </w:r>
      <w:r w:rsidRPr="00825EC7">
        <w:rPr>
          <w:rFonts w:hint="eastAsia"/>
        </w:rPr>
        <w:t>设立出入口</w:t>
      </w:r>
      <w:r w:rsidRPr="00825EC7">
        <w:rPr>
          <w:rFonts w:hint="eastAsia"/>
        </w:rPr>
        <w:t>1</w:t>
      </w:r>
      <w:r w:rsidRPr="00825EC7">
        <w:rPr>
          <w:rFonts w:hint="eastAsia"/>
        </w:rPr>
        <w:t>个。</w:t>
      </w:r>
    </w:p>
    <w:p w:rsidR="00122329" w:rsidRPr="00825EC7" w:rsidRDefault="00122329" w:rsidP="00122329">
      <w:pPr>
        <w:spacing w:line="360" w:lineRule="auto"/>
        <w:ind w:firstLineChars="200" w:firstLine="420"/>
        <w:rPr>
          <w:rFonts w:hint="eastAsia"/>
        </w:rPr>
      </w:pPr>
      <w:r w:rsidRPr="00825EC7">
        <w:rPr>
          <w:rFonts w:hint="eastAsia"/>
        </w:rPr>
        <w:t>（三）出租物业（不纳入物业收费管理范围）</w:t>
      </w:r>
    </w:p>
    <w:p w:rsidR="00122329" w:rsidRPr="00825EC7" w:rsidRDefault="00122329" w:rsidP="00122329">
      <w:pPr>
        <w:spacing w:line="360" w:lineRule="auto"/>
        <w:ind w:firstLineChars="200" w:firstLine="420"/>
        <w:rPr>
          <w:rFonts w:hint="eastAsia"/>
        </w:rPr>
      </w:pPr>
      <w:r w:rsidRPr="00825EC7">
        <w:rPr>
          <w:rFonts w:hint="eastAsia"/>
        </w:rPr>
        <w:t>位置：深圳市南山区沿山路</w:t>
      </w:r>
      <w:r w:rsidRPr="00825EC7">
        <w:rPr>
          <w:rFonts w:hint="eastAsia"/>
        </w:rPr>
        <w:t>61</w:t>
      </w:r>
      <w:r w:rsidRPr="00825EC7">
        <w:rPr>
          <w:rFonts w:hint="eastAsia"/>
        </w:rPr>
        <w:t>号边检大院内。</w:t>
      </w:r>
    </w:p>
    <w:p w:rsidR="00122329" w:rsidRPr="00C24D19" w:rsidRDefault="00122329" w:rsidP="00122329">
      <w:pPr>
        <w:spacing w:line="360" w:lineRule="auto"/>
        <w:ind w:firstLineChars="200" w:firstLine="420"/>
        <w:rPr>
          <w:rFonts w:hint="eastAsia"/>
        </w:rPr>
      </w:pPr>
      <w:r w:rsidRPr="00825EC7">
        <w:rPr>
          <w:rFonts w:hint="eastAsia"/>
        </w:rPr>
        <w:t>规模：多层建筑，面积：</w:t>
      </w:r>
      <w:r w:rsidRPr="00825EC7">
        <w:rPr>
          <w:rFonts w:hint="eastAsia"/>
        </w:rPr>
        <w:t>3382.75</w:t>
      </w:r>
      <w:r>
        <w:rPr>
          <w:rFonts w:hint="eastAsia"/>
        </w:rPr>
        <w:t>㎡</w:t>
      </w:r>
      <w:r w:rsidRPr="00825EC7">
        <w:rPr>
          <w:rFonts w:hint="eastAsia"/>
        </w:rPr>
        <w:t>；。</w:t>
      </w:r>
    </w:p>
    <w:p w:rsidR="00122329" w:rsidRDefault="00122329" w:rsidP="00122329">
      <w:pPr>
        <w:spacing w:line="360" w:lineRule="auto"/>
        <w:ind w:firstLineChars="200" w:firstLine="420"/>
        <w:rPr>
          <w:rFonts w:hint="eastAsia"/>
        </w:rPr>
      </w:pPr>
    </w:p>
    <w:p w:rsidR="00122329" w:rsidRDefault="00122329" w:rsidP="00122329">
      <w:pPr>
        <w:spacing w:line="360" w:lineRule="auto"/>
        <w:ind w:firstLineChars="200" w:firstLine="422"/>
        <w:rPr>
          <w:b/>
        </w:rPr>
      </w:pPr>
      <w:r>
        <w:rPr>
          <w:rFonts w:hint="eastAsia"/>
          <w:b/>
        </w:rPr>
        <w:t>二、物业管理内容</w:t>
      </w:r>
    </w:p>
    <w:p w:rsidR="00122329" w:rsidRDefault="00122329" w:rsidP="00122329">
      <w:pPr>
        <w:spacing w:line="360" w:lineRule="auto"/>
        <w:ind w:firstLineChars="200" w:firstLine="420"/>
        <w:rPr>
          <w:rFonts w:hint="eastAsia"/>
        </w:rPr>
      </w:pPr>
      <w:r>
        <w:rPr>
          <w:rFonts w:hint="eastAsia"/>
        </w:rPr>
        <w:t>（一）大院生活区内住宅楼物业</w:t>
      </w:r>
    </w:p>
    <w:p w:rsidR="00122329" w:rsidRDefault="00122329" w:rsidP="00122329">
      <w:pPr>
        <w:spacing w:line="360" w:lineRule="auto"/>
        <w:ind w:firstLineChars="200" w:firstLine="420"/>
        <w:rPr>
          <w:rFonts w:hint="eastAsia"/>
        </w:rPr>
      </w:pPr>
      <w:r>
        <w:rPr>
          <w:rFonts w:hint="eastAsia"/>
        </w:rPr>
        <w:t>1</w:t>
      </w:r>
      <w:r>
        <w:rPr>
          <w:rFonts w:hint="eastAsia"/>
        </w:rPr>
        <w:t>、房屋建筑本体共用部位（楼盖、层顶、梁、柱、内外墙体和基础等承重结构部位、外墙面、楼梯间、走廊通道、门厅、各种设备机房等）的维修、养护和管理。</w:t>
      </w:r>
    </w:p>
    <w:p w:rsidR="00122329" w:rsidRDefault="00122329" w:rsidP="00122329">
      <w:pPr>
        <w:spacing w:line="360" w:lineRule="auto"/>
        <w:ind w:firstLineChars="200" w:firstLine="420"/>
        <w:rPr>
          <w:rFonts w:hint="eastAsia"/>
        </w:rPr>
      </w:pPr>
      <w:r>
        <w:rPr>
          <w:rFonts w:hint="eastAsia"/>
        </w:rPr>
        <w:t>2</w:t>
      </w:r>
      <w:r>
        <w:rPr>
          <w:rFonts w:hint="eastAsia"/>
        </w:rPr>
        <w:t>、房屋建筑本体共用设施设备（共用的上下水管道、落水管、垃圾道、共用照明、加</w:t>
      </w:r>
      <w:r>
        <w:rPr>
          <w:rFonts w:hint="eastAsia"/>
        </w:rPr>
        <w:lastRenderedPageBreak/>
        <w:t>压供水设备、强弱电系统、楼内消防设施设备、电梯等）的维修、养护、管理和运行服务。</w:t>
      </w:r>
    </w:p>
    <w:p w:rsidR="00122329" w:rsidRDefault="00122329" w:rsidP="00122329">
      <w:pPr>
        <w:spacing w:line="360" w:lineRule="auto"/>
        <w:ind w:firstLineChars="200" w:firstLine="420"/>
        <w:rPr>
          <w:rFonts w:hint="eastAsia"/>
        </w:rPr>
      </w:pPr>
      <w:r>
        <w:rPr>
          <w:rFonts w:hint="eastAsia"/>
        </w:rPr>
        <w:t>3</w:t>
      </w:r>
      <w:r>
        <w:rPr>
          <w:rFonts w:hint="eastAsia"/>
        </w:rPr>
        <w:t>、本物业规划红线内属物业管理范围的市政公用设施（道路、室外上下水管道、化粪池、沟渠、池、井、绿化、路灯、自行车停放点、停车场等）的维修、养护和管理。</w:t>
      </w:r>
    </w:p>
    <w:p w:rsidR="00122329" w:rsidRDefault="00122329" w:rsidP="00122329">
      <w:pPr>
        <w:spacing w:line="360" w:lineRule="auto"/>
        <w:ind w:firstLineChars="200" w:firstLine="420"/>
        <w:rPr>
          <w:rFonts w:hint="eastAsia"/>
        </w:rPr>
      </w:pPr>
      <w:r>
        <w:rPr>
          <w:rFonts w:hint="eastAsia"/>
        </w:rPr>
        <w:t>4</w:t>
      </w:r>
      <w:r>
        <w:rPr>
          <w:rFonts w:hint="eastAsia"/>
        </w:rPr>
        <w:t>、本物业规划红线内属配套服务设施（生活区活动中心、蓝球场、社区健康路径等）的小范围维修、养护和管理。</w:t>
      </w:r>
    </w:p>
    <w:p w:rsidR="00122329" w:rsidRDefault="00122329" w:rsidP="00122329">
      <w:pPr>
        <w:spacing w:line="360" w:lineRule="auto"/>
        <w:ind w:firstLineChars="200" w:firstLine="420"/>
        <w:rPr>
          <w:rFonts w:hint="eastAsia"/>
        </w:rPr>
      </w:pPr>
      <w:r>
        <w:rPr>
          <w:rFonts w:hint="eastAsia"/>
        </w:rPr>
        <w:t>5</w:t>
      </w:r>
      <w:r>
        <w:rPr>
          <w:rFonts w:hint="eastAsia"/>
        </w:rPr>
        <w:t>、公共环境（包括公共场地、房屋建筑物共用部位）的清洁卫生、垃圾的收集、清运。</w:t>
      </w:r>
    </w:p>
    <w:p w:rsidR="00122329" w:rsidRDefault="00122329" w:rsidP="00122329">
      <w:pPr>
        <w:spacing w:line="360" w:lineRule="auto"/>
        <w:ind w:firstLineChars="200" w:firstLine="420"/>
        <w:rPr>
          <w:rFonts w:hint="eastAsia"/>
        </w:rPr>
      </w:pPr>
      <w:r>
        <w:rPr>
          <w:rFonts w:hint="eastAsia"/>
        </w:rPr>
        <w:t>6</w:t>
      </w:r>
      <w:r>
        <w:rPr>
          <w:rFonts w:hint="eastAsia"/>
        </w:rPr>
        <w:t>、小区内交通秩序、车辆行驶和停泊等秩序的管理。</w:t>
      </w:r>
    </w:p>
    <w:p w:rsidR="00122329" w:rsidRDefault="00122329" w:rsidP="00122329">
      <w:pPr>
        <w:spacing w:line="360" w:lineRule="auto"/>
        <w:ind w:firstLineChars="200" w:firstLine="420"/>
        <w:rPr>
          <w:rFonts w:hint="eastAsia"/>
        </w:rPr>
      </w:pPr>
      <w:r>
        <w:rPr>
          <w:rFonts w:hint="eastAsia"/>
        </w:rPr>
        <w:t>7</w:t>
      </w:r>
      <w:r>
        <w:rPr>
          <w:rFonts w:hint="eastAsia"/>
        </w:rPr>
        <w:t>、协助、配合本站有关部门和当地公安机关对公共秩序的安全监控实施</w:t>
      </w:r>
      <w:r>
        <w:rPr>
          <w:rFonts w:hint="eastAsia"/>
        </w:rPr>
        <w:t>24</w:t>
      </w:r>
      <w:r>
        <w:rPr>
          <w:rFonts w:hint="eastAsia"/>
        </w:rPr>
        <w:t>小时巡视、护卫及公共秩序管理等工作，包括：安全监控、巡视、门岗执勤、大门出入口及小区秩序管理等。</w:t>
      </w:r>
    </w:p>
    <w:p w:rsidR="00122329" w:rsidRDefault="00122329" w:rsidP="00122329">
      <w:pPr>
        <w:spacing w:line="360" w:lineRule="auto"/>
        <w:ind w:firstLineChars="200" w:firstLine="420"/>
        <w:rPr>
          <w:rFonts w:hint="eastAsia"/>
        </w:rPr>
      </w:pPr>
      <w:r>
        <w:rPr>
          <w:rFonts w:hint="eastAsia"/>
        </w:rPr>
        <w:t>8</w:t>
      </w:r>
      <w:r>
        <w:rPr>
          <w:rFonts w:hint="eastAsia"/>
        </w:rPr>
        <w:t>、社区文化娱乐活动的组织、协调及管理。</w:t>
      </w:r>
    </w:p>
    <w:p w:rsidR="00122329" w:rsidRDefault="00122329" w:rsidP="00122329">
      <w:pPr>
        <w:spacing w:line="360" w:lineRule="auto"/>
        <w:ind w:firstLineChars="200" w:firstLine="420"/>
        <w:rPr>
          <w:rFonts w:hint="eastAsia"/>
        </w:rPr>
      </w:pPr>
      <w:r>
        <w:rPr>
          <w:rFonts w:hint="eastAsia"/>
        </w:rPr>
        <w:t>9</w:t>
      </w:r>
      <w:r>
        <w:rPr>
          <w:rFonts w:hint="eastAsia"/>
        </w:rPr>
        <w:t>、小区物业及物业管理档案、资料的管理。</w:t>
      </w:r>
    </w:p>
    <w:p w:rsidR="00122329" w:rsidRDefault="00122329" w:rsidP="00122329">
      <w:pPr>
        <w:spacing w:line="360" w:lineRule="auto"/>
        <w:ind w:firstLineChars="200" w:firstLine="420"/>
        <w:rPr>
          <w:rFonts w:hint="eastAsia"/>
        </w:rPr>
      </w:pPr>
      <w:r>
        <w:rPr>
          <w:rFonts w:hint="eastAsia"/>
        </w:rPr>
        <w:t>10</w:t>
      </w:r>
      <w:r>
        <w:rPr>
          <w:rFonts w:hint="eastAsia"/>
        </w:rPr>
        <w:t>、法律法规等相关政策规定，以及招标方委托物业管理公司管理的其它事项。</w:t>
      </w:r>
    </w:p>
    <w:p w:rsidR="00122329" w:rsidRDefault="00122329" w:rsidP="00122329">
      <w:pPr>
        <w:spacing w:line="360" w:lineRule="auto"/>
        <w:ind w:firstLineChars="200" w:firstLine="420"/>
        <w:rPr>
          <w:rFonts w:hint="eastAsia"/>
        </w:rPr>
      </w:pPr>
      <w:r>
        <w:rPr>
          <w:rFonts w:hint="eastAsia"/>
        </w:rPr>
        <w:t>（二）办公场地</w:t>
      </w:r>
    </w:p>
    <w:p w:rsidR="00122329" w:rsidRDefault="00122329" w:rsidP="00122329">
      <w:pPr>
        <w:spacing w:line="360" w:lineRule="auto"/>
        <w:ind w:firstLineChars="200" w:firstLine="420"/>
        <w:rPr>
          <w:rFonts w:hint="eastAsia"/>
        </w:rPr>
      </w:pPr>
      <w:r>
        <w:rPr>
          <w:rFonts w:hint="eastAsia"/>
        </w:rPr>
        <w:t>1</w:t>
      </w:r>
      <w:r>
        <w:rPr>
          <w:rFonts w:hint="eastAsia"/>
        </w:rPr>
        <w:t>、办公区内的卫生保洁及所产生的生活垃圾的清运。</w:t>
      </w:r>
    </w:p>
    <w:p w:rsidR="00122329" w:rsidRDefault="00122329" w:rsidP="00122329">
      <w:pPr>
        <w:spacing w:line="360" w:lineRule="auto"/>
        <w:ind w:firstLineChars="200" w:firstLine="420"/>
        <w:rPr>
          <w:rFonts w:hint="eastAsia"/>
        </w:rPr>
      </w:pPr>
      <w:r>
        <w:rPr>
          <w:rFonts w:hint="eastAsia"/>
        </w:rPr>
        <w:t>2</w:t>
      </w:r>
      <w:r>
        <w:rPr>
          <w:rFonts w:hint="eastAsia"/>
        </w:rPr>
        <w:t>、办公楼接待室的日常值班。</w:t>
      </w:r>
    </w:p>
    <w:p w:rsidR="00122329" w:rsidRDefault="00122329" w:rsidP="00122329">
      <w:pPr>
        <w:spacing w:line="360" w:lineRule="auto"/>
        <w:ind w:firstLineChars="200" w:firstLine="420"/>
      </w:pPr>
    </w:p>
    <w:p w:rsidR="00122329" w:rsidRDefault="00122329" w:rsidP="00122329">
      <w:pPr>
        <w:spacing w:line="360" w:lineRule="auto"/>
        <w:ind w:firstLineChars="200" w:firstLine="422"/>
        <w:rPr>
          <w:rFonts w:hint="eastAsia"/>
          <w:b/>
        </w:rPr>
      </w:pPr>
      <w:r>
        <w:rPr>
          <w:rFonts w:hint="eastAsia"/>
          <w:b/>
        </w:rPr>
        <w:t>三、物业管理要求</w:t>
      </w:r>
    </w:p>
    <w:p w:rsidR="00122329" w:rsidRDefault="00122329" w:rsidP="00122329">
      <w:pPr>
        <w:spacing w:line="360" w:lineRule="auto"/>
        <w:ind w:firstLineChars="200" w:firstLine="420"/>
        <w:rPr>
          <w:rFonts w:hint="eastAsia"/>
        </w:rPr>
      </w:pPr>
      <w:r>
        <w:rPr>
          <w:rFonts w:hint="eastAsia"/>
        </w:rPr>
        <w:t>1</w:t>
      </w:r>
      <w:r>
        <w:rPr>
          <w:rFonts w:hint="eastAsia"/>
        </w:rPr>
        <w:t>、在物业区域内设立物业管理机构，对本物业实行专业化、规范化、一体化的管理服务。物业管理公司应按约定的条款，实现管理目标。</w:t>
      </w:r>
    </w:p>
    <w:p w:rsidR="00122329" w:rsidRDefault="00122329" w:rsidP="00122329">
      <w:pPr>
        <w:spacing w:line="360" w:lineRule="auto"/>
        <w:ind w:firstLineChars="200" w:firstLine="420"/>
        <w:rPr>
          <w:rFonts w:hint="eastAsia"/>
        </w:rPr>
      </w:pPr>
      <w:r>
        <w:rPr>
          <w:rFonts w:hint="eastAsia"/>
        </w:rPr>
        <w:t>2</w:t>
      </w:r>
      <w:r>
        <w:rPr>
          <w:rFonts w:hint="eastAsia"/>
        </w:rPr>
        <w:t>、根据有关法律法规等相关政策规定，制定本物业各项管理办法、规章制度、实施细则等，并报招标方备案。</w:t>
      </w:r>
    </w:p>
    <w:p w:rsidR="00122329" w:rsidRDefault="00122329" w:rsidP="00122329">
      <w:pPr>
        <w:spacing w:line="360" w:lineRule="auto"/>
        <w:ind w:firstLineChars="200" w:firstLine="420"/>
        <w:rPr>
          <w:rFonts w:hint="eastAsia"/>
        </w:rPr>
      </w:pPr>
      <w:r>
        <w:rPr>
          <w:rFonts w:hint="eastAsia"/>
        </w:rPr>
        <w:t>3</w:t>
      </w:r>
      <w:r>
        <w:rPr>
          <w:rFonts w:hint="eastAsia"/>
        </w:rPr>
        <w:t>、遵照国家、地方物业管理服务收费规定，按照物业管理的服务项目、服务内容、服务程度，测算物业管理收费标准，并向业主方提供测算依据，严格按照规定的标准收费，不得擅自提价，不得只收费不服务或多收费少服务。</w:t>
      </w:r>
    </w:p>
    <w:p w:rsidR="00122329" w:rsidRDefault="00122329" w:rsidP="00122329">
      <w:pPr>
        <w:spacing w:line="360" w:lineRule="auto"/>
        <w:ind w:firstLineChars="200" w:firstLine="420"/>
        <w:rPr>
          <w:rFonts w:hint="eastAsia"/>
        </w:rPr>
      </w:pPr>
      <w:r>
        <w:rPr>
          <w:rFonts w:hint="eastAsia"/>
        </w:rPr>
        <w:t>4</w:t>
      </w:r>
      <w:r>
        <w:rPr>
          <w:rFonts w:hint="eastAsia"/>
        </w:rPr>
        <w:t>、物业公司负责编制房屋及附属设施设备年度维修养护计划和大中修方案，经双方议定后，按约定责任组织实施。</w:t>
      </w:r>
    </w:p>
    <w:p w:rsidR="00122329" w:rsidRDefault="00122329" w:rsidP="00122329">
      <w:pPr>
        <w:spacing w:line="360" w:lineRule="auto"/>
        <w:ind w:firstLineChars="200" w:firstLine="420"/>
        <w:rPr>
          <w:rFonts w:hint="eastAsia"/>
        </w:rPr>
      </w:pPr>
      <w:r>
        <w:rPr>
          <w:rFonts w:hint="eastAsia"/>
        </w:rPr>
        <w:t>5</w:t>
      </w:r>
      <w:r>
        <w:rPr>
          <w:rFonts w:hint="eastAsia"/>
        </w:rPr>
        <w:t>、物业管理公司负责知会业主和物业使用人有关物业使用的规定，当业主或物业使用人装修物业时，告知有关限制条件，并负责监督。</w:t>
      </w:r>
    </w:p>
    <w:p w:rsidR="00122329" w:rsidRDefault="00122329" w:rsidP="00122329">
      <w:pPr>
        <w:spacing w:line="360" w:lineRule="auto"/>
        <w:ind w:firstLineChars="200" w:firstLine="420"/>
        <w:rPr>
          <w:rFonts w:hint="eastAsia"/>
        </w:rPr>
      </w:pPr>
      <w:r>
        <w:rPr>
          <w:rFonts w:hint="eastAsia"/>
        </w:rPr>
        <w:t>6</w:t>
      </w:r>
      <w:r>
        <w:rPr>
          <w:rFonts w:hint="eastAsia"/>
        </w:rPr>
        <w:t>、物业管理公司应按照法律法规等相关政策规定，制定制止小区内违反物业管理、破</w:t>
      </w:r>
      <w:r>
        <w:rPr>
          <w:rFonts w:hint="eastAsia"/>
        </w:rPr>
        <w:lastRenderedPageBreak/>
        <w:t>坏管理秩序等行为的规章制度，并报招标方备案。</w:t>
      </w:r>
    </w:p>
    <w:p w:rsidR="00122329" w:rsidRDefault="00122329" w:rsidP="00122329">
      <w:pPr>
        <w:spacing w:line="360" w:lineRule="auto"/>
        <w:ind w:firstLineChars="200" w:firstLine="420"/>
        <w:rPr>
          <w:rFonts w:hint="eastAsia"/>
        </w:rPr>
      </w:pPr>
      <w:r>
        <w:rPr>
          <w:rFonts w:hint="eastAsia"/>
        </w:rPr>
        <w:t>7</w:t>
      </w:r>
      <w:r>
        <w:rPr>
          <w:rFonts w:hint="eastAsia"/>
        </w:rPr>
        <w:t>、物业管理公司有权选聘专营公司，承担本物业的部分专项管理业务，并支付费用，但不得将整体管理责任及利益转让给第三方，不得将重要专项业务承包给个人，不得将本物业转嫁给挂靠单位或个人。</w:t>
      </w:r>
    </w:p>
    <w:p w:rsidR="00122329" w:rsidRDefault="00122329" w:rsidP="00122329">
      <w:pPr>
        <w:spacing w:line="360" w:lineRule="auto"/>
        <w:ind w:firstLineChars="200" w:firstLine="420"/>
        <w:rPr>
          <w:rFonts w:hint="eastAsia"/>
        </w:rPr>
      </w:pPr>
      <w:r>
        <w:rPr>
          <w:rFonts w:hint="eastAsia"/>
        </w:rPr>
        <w:t>8</w:t>
      </w:r>
      <w:r>
        <w:rPr>
          <w:rFonts w:hint="eastAsia"/>
        </w:rPr>
        <w:t>、物业管理公司应接受物业管理部门及政府有关主管部门的监督、指导，并接受招标方及业主的监督。</w:t>
      </w:r>
    </w:p>
    <w:p w:rsidR="00122329" w:rsidRDefault="00122329" w:rsidP="00122329">
      <w:pPr>
        <w:spacing w:line="360" w:lineRule="auto"/>
        <w:ind w:firstLineChars="200" w:firstLine="420"/>
        <w:rPr>
          <w:rFonts w:hint="eastAsia"/>
        </w:rPr>
      </w:pPr>
      <w:r>
        <w:rPr>
          <w:rFonts w:hint="eastAsia"/>
        </w:rPr>
        <w:t>9</w:t>
      </w:r>
      <w:r>
        <w:rPr>
          <w:rFonts w:hint="eastAsia"/>
        </w:rPr>
        <w:t>、物业管理公司不得擅自占用本物业的公用设施，不得擅自改变其原有功能，如需在本物业内占用公用设施、改建或扩建完善配套设施项目，须报招标方批准后方可实施。</w:t>
      </w:r>
    </w:p>
    <w:p w:rsidR="00122329" w:rsidRDefault="00122329" w:rsidP="00122329">
      <w:pPr>
        <w:spacing w:line="360" w:lineRule="auto"/>
        <w:ind w:firstLineChars="200" w:firstLine="420"/>
        <w:rPr>
          <w:rFonts w:hint="eastAsia"/>
        </w:rPr>
      </w:pPr>
      <w:r>
        <w:rPr>
          <w:rFonts w:hint="eastAsia"/>
        </w:rPr>
        <w:t>10</w:t>
      </w:r>
      <w:r>
        <w:rPr>
          <w:rFonts w:hint="eastAsia"/>
        </w:rPr>
        <w:t>、物业管理公司应每月定期向本站相关部门（业委会）报告收支账目，向全体业主张榜公布，接受业主的监督。</w:t>
      </w:r>
    </w:p>
    <w:p w:rsidR="00122329" w:rsidRDefault="00122329" w:rsidP="00122329">
      <w:pPr>
        <w:spacing w:line="360" w:lineRule="auto"/>
        <w:ind w:firstLineChars="200" w:firstLine="420"/>
        <w:rPr>
          <w:rFonts w:hint="eastAsia"/>
        </w:rPr>
      </w:pPr>
      <w:r>
        <w:rPr>
          <w:rFonts w:hint="eastAsia"/>
        </w:rPr>
        <w:t>11</w:t>
      </w:r>
      <w:r>
        <w:rPr>
          <w:rFonts w:hint="eastAsia"/>
        </w:rPr>
        <w:t>、物业管理公司应结合实际，积极开展健康有益的社区文化活动和便民活动，公布便民服务和有偿服务项目的清单和收费标准。</w:t>
      </w:r>
    </w:p>
    <w:p w:rsidR="00122329" w:rsidRDefault="00122329" w:rsidP="00122329">
      <w:pPr>
        <w:spacing w:line="360" w:lineRule="auto"/>
        <w:ind w:firstLineChars="200" w:firstLine="420"/>
        <w:rPr>
          <w:rFonts w:hint="eastAsia"/>
        </w:rPr>
      </w:pPr>
      <w:r>
        <w:rPr>
          <w:rFonts w:hint="eastAsia"/>
        </w:rPr>
        <w:t>12</w:t>
      </w:r>
      <w:r>
        <w:rPr>
          <w:rFonts w:hint="eastAsia"/>
        </w:rPr>
        <w:t>、物业管理公司应建立健全物业管理档案、资料，并负责及时记载有关变更项目情况，每季度向招标方书面反馈变更信息。</w:t>
      </w:r>
    </w:p>
    <w:p w:rsidR="00122329" w:rsidRDefault="00122329" w:rsidP="00122329">
      <w:pPr>
        <w:spacing w:line="360" w:lineRule="auto"/>
        <w:ind w:firstLineChars="200" w:firstLine="420"/>
        <w:rPr>
          <w:rFonts w:hint="eastAsia"/>
        </w:rPr>
      </w:pPr>
      <w:r>
        <w:rPr>
          <w:rFonts w:hint="eastAsia"/>
        </w:rPr>
        <w:t>13</w:t>
      </w:r>
      <w:r>
        <w:rPr>
          <w:rFonts w:hint="eastAsia"/>
        </w:rPr>
        <w:t>、物业管理公司应安排</w:t>
      </w:r>
      <w:r>
        <w:rPr>
          <w:rFonts w:hint="eastAsia"/>
        </w:rPr>
        <w:t>24</w:t>
      </w:r>
      <w:r>
        <w:rPr>
          <w:rFonts w:hint="eastAsia"/>
        </w:rPr>
        <w:t>小时保安值班巡逻服务，在小区大门口、停车场和主要出入口应设置固定监控岗、负责安防、消防监控等公共秩序管理。</w:t>
      </w:r>
    </w:p>
    <w:p w:rsidR="00122329" w:rsidRDefault="00122329" w:rsidP="00122329">
      <w:pPr>
        <w:spacing w:line="360" w:lineRule="auto"/>
        <w:ind w:firstLineChars="200" w:firstLine="420"/>
        <w:rPr>
          <w:rFonts w:hint="eastAsia"/>
        </w:rPr>
      </w:pPr>
      <w:r>
        <w:rPr>
          <w:rFonts w:hint="eastAsia"/>
        </w:rPr>
        <w:t>14</w:t>
      </w:r>
      <w:r>
        <w:rPr>
          <w:rFonts w:hint="eastAsia"/>
        </w:rPr>
        <w:t>、物业管理公司应负责维持出入小区及出入口周边的交通秩序，有效引导所有进入小区内车辆的行驶和停泊，巡查车辆停放情况，私家车、单车、公务车辆、外来车辆应分区管理。</w:t>
      </w:r>
    </w:p>
    <w:p w:rsidR="00122329" w:rsidRDefault="00122329" w:rsidP="00122329">
      <w:pPr>
        <w:spacing w:line="360" w:lineRule="auto"/>
        <w:ind w:firstLineChars="200" w:firstLine="420"/>
        <w:rPr>
          <w:rFonts w:hint="eastAsia"/>
        </w:rPr>
      </w:pPr>
      <w:r>
        <w:rPr>
          <w:rFonts w:hint="eastAsia"/>
        </w:rPr>
        <w:t>15</w:t>
      </w:r>
      <w:r>
        <w:rPr>
          <w:rFonts w:hint="eastAsia"/>
        </w:rPr>
        <w:t>、物业管理公司应为招标方委托管理的物业公共环境的卫生负责，每日至少</w:t>
      </w:r>
      <w:r>
        <w:rPr>
          <w:rFonts w:hint="eastAsia"/>
        </w:rPr>
        <w:t>2</w:t>
      </w:r>
      <w:r>
        <w:rPr>
          <w:rFonts w:hint="eastAsia"/>
        </w:rPr>
        <w:t>次定期清理保洁，公用垃圾桶内应放置垃圾袋，垃圾临时存放点必须每日及时清运，每周定期清洗</w:t>
      </w:r>
      <w:r>
        <w:rPr>
          <w:rFonts w:hint="eastAsia"/>
        </w:rPr>
        <w:t>1</w:t>
      </w:r>
      <w:r>
        <w:rPr>
          <w:rFonts w:hint="eastAsia"/>
        </w:rPr>
        <w:t>次。</w:t>
      </w:r>
    </w:p>
    <w:p w:rsidR="00122329" w:rsidRDefault="00122329" w:rsidP="00122329">
      <w:pPr>
        <w:spacing w:line="360" w:lineRule="auto"/>
        <w:ind w:firstLineChars="200" w:firstLine="420"/>
        <w:rPr>
          <w:rFonts w:hint="eastAsia"/>
        </w:rPr>
      </w:pPr>
      <w:r>
        <w:rPr>
          <w:rFonts w:hint="eastAsia"/>
        </w:rPr>
        <w:t>16</w:t>
      </w:r>
      <w:r>
        <w:rPr>
          <w:rFonts w:hint="eastAsia"/>
        </w:rPr>
        <w:t>、物业管理公司应负责联系相关的专业公司对如下四个项目进行维修、养护、疏通、清洗、清运以及消除虫害，并负责监督管理工作。</w:t>
      </w:r>
    </w:p>
    <w:p w:rsidR="00122329" w:rsidRDefault="00122329" w:rsidP="00122329">
      <w:pPr>
        <w:spacing w:line="360" w:lineRule="auto"/>
        <w:ind w:firstLineChars="200" w:firstLine="420"/>
        <w:rPr>
          <w:rFonts w:hint="eastAsia"/>
        </w:rPr>
      </w:pPr>
      <w:r>
        <w:rPr>
          <w:rFonts w:hint="eastAsia"/>
        </w:rPr>
        <w:t>如因物业管理公司监管不当，给招标方或业主造成经济损失的，应据实赔偿。</w:t>
      </w:r>
    </w:p>
    <w:p w:rsidR="00122329" w:rsidRDefault="00122329" w:rsidP="00122329">
      <w:pPr>
        <w:spacing w:line="360" w:lineRule="auto"/>
        <w:ind w:firstLineChars="200" w:firstLine="420"/>
        <w:rPr>
          <w:rFonts w:hint="eastAsia"/>
        </w:rPr>
      </w:pPr>
      <w:r>
        <w:rPr>
          <w:rFonts w:hint="eastAsia"/>
        </w:rPr>
        <w:t>①生活区化粪池和排水、排污管道及沟、渠、池、井定期抽吸、清理、疏通；</w:t>
      </w:r>
    </w:p>
    <w:p w:rsidR="00122329" w:rsidRDefault="00122329" w:rsidP="00122329">
      <w:pPr>
        <w:spacing w:line="360" w:lineRule="auto"/>
        <w:ind w:firstLineChars="200" w:firstLine="420"/>
        <w:rPr>
          <w:rFonts w:hint="eastAsia"/>
        </w:rPr>
      </w:pPr>
      <w:r>
        <w:rPr>
          <w:rFonts w:hint="eastAsia"/>
        </w:rPr>
        <w:t>②生活区消除“四害”（老鼠、苍蝇、蚊子、蟑螂）；</w:t>
      </w:r>
    </w:p>
    <w:p w:rsidR="00122329" w:rsidRDefault="00122329" w:rsidP="00122329">
      <w:pPr>
        <w:spacing w:line="360" w:lineRule="auto"/>
        <w:ind w:firstLineChars="200" w:firstLine="420"/>
        <w:rPr>
          <w:rFonts w:hint="eastAsia"/>
        </w:rPr>
      </w:pPr>
      <w:r>
        <w:rPr>
          <w:rFonts w:hint="eastAsia"/>
        </w:rPr>
        <w:t>③生活区</w:t>
      </w:r>
      <w:r>
        <w:rPr>
          <w:rFonts w:hint="eastAsia"/>
        </w:rPr>
        <w:t>6</w:t>
      </w:r>
      <w:r>
        <w:rPr>
          <w:rFonts w:hint="eastAsia"/>
        </w:rPr>
        <w:t>台电梯的日常管理、维修、全责任保养等工作（含电梯年检）；</w:t>
      </w:r>
    </w:p>
    <w:p w:rsidR="00122329" w:rsidRDefault="00122329" w:rsidP="00122329">
      <w:pPr>
        <w:spacing w:line="360" w:lineRule="auto"/>
        <w:ind w:firstLineChars="200" w:firstLine="420"/>
        <w:rPr>
          <w:rFonts w:hint="eastAsia"/>
        </w:rPr>
      </w:pPr>
      <w:r>
        <w:rPr>
          <w:rFonts w:hint="eastAsia"/>
        </w:rPr>
        <w:t>④生活区、出租物业的垃圾收集转运。</w:t>
      </w:r>
    </w:p>
    <w:p w:rsidR="00122329" w:rsidRDefault="00122329" w:rsidP="00122329">
      <w:pPr>
        <w:spacing w:line="360" w:lineRule="auto"/>
        <w:ind w:firstLineChars="200" w:firstLine="420"/>
        <w:rPr>
          <w:rFonts w:hint="eastAsia"/>
        </w:rPr>
      </w:pPr>
      <w:r>
        <w:rPr>
          <w:rFonts w:hint="eastAsia"/>
        </w:rPr>
        <w:t>17</w:t>
      </w:r>
      <w:r>
        <w:rPr>
          <w:rFonts w:hint="eastAsia"/>
        </w:rPr>
        <w:t>、物业管理公司应提供优质的家政维修服务项目，公布无偿、有偿维修服务项目，标</w:t>
      </w:r>
      <w:r>
        <w:rPr>
          <w:rFonts w:hint="eastAsia"/>
        </w:rPr>
        <w:lastRenderedPageBreak/>
        <w:t>明维修服务价目表，禁止乱收费。</w:t>
      </w:r>
    </w:p>
    <w:p w:rsidR="00122329" w:rsidRDefault="00122329" w:rsidP="00122329">
      <w:pPr>
        <w:spacing w:line="360" w:lineRule="auto"/>
        <w:ind w:firstLineChars="200" w:firstLine="420"/>
        <w:rPr>
          <w:rFonts w:hint="eastAsia"/>
        </w:rPr>
      </w:pPr>
      <w:r>
        <w:rPr>
          <w:rFonts w:hint="eastAsia"/>
        </w:rPr>
        <w:t>18</w:t>
      </w:r>
      <w:r>
        <w:rPr>
          <w:rFonts w:hint="eastAsia"/>
        </w:rPr>
        <w:t>、物业管理公司应按要求向招标方提交物业设施、设备清洁现状情况登记表、工作计划表、进程表；制定清洁卫生工作规范及定期保养方法等。</w:t>
      </w:r>
    </w:p>
    <w:p w:rsidR="00122329" w:rsidRDefault="00122329" w:rsidP="00122329">
      <w:pPr>
        <w:spacing w:line="360" w:lineRule="auto"/>
        <w:ind w:firstLineChars="200" w:firstLine="420"/>
        <w:rPr>
          <w:rFonts w:hint="eastAsia"/>
        </w:rPr>
      </w:pPr>
      <w:r>
        <w:rPr>
          <w:rFonts w:hint="eastAsia"/>
        </w:rPr>
        <w:t>19</w:t>
      </w:r>
      <w:r>
        <w:rPr>
          <w:rFonts w:hint="eastAsia"/>
        </w:rPr>
        <w:t>、物业管理公司应严守有关安全作业的规定，做好派出人员的安全教育工作，如发生安全等责任事故，责任由物业管理公司承担。</w:t>
      </w:r>
    </w:p>
    <w:p w:rsidR="00122329" w:rsidRDefault="00122329" w:rsidP="00122329">
      <w:pPr>
        <w:spacing w:line="360" w:lineRule="auto"/>
        <w:ind w:firstLineChars="200" w:firstLine="420"/>
        <w:rPr>
          <w:rFonts w:hint="eastAsia"/>
        </w:rPr>
      </w:pPr>
      <w:r>
        <w:rPr>
          <w:rFonts w:hint="eastAsia"/>
        </w:rPr>
        <w:t>20</w:t>
      </w:r>
      <w:r>
        <w:rPr>
          <w:rFonts w:hint="eastAsia"/>
        </w:rPr>
        <w:t>、物业管理公司办公用房、管理服务人员住房，由委托方按管理人员配备情况进行配置。</w:t>
      </w:r>
    </w:p>
    <w:p w:rsidR="00122329" w:rsidRDefault="00122329" w:rsidP="00122329">
      <w:pPr>
        <w:spacing w:line="360" w:lineRule="auto"/>
        <w:ind w:firstLineChars="196" w:firstLine="412"/>
        <w:rPr>
          <w:rFonts w:hint="eastAsia"/>
          <w:color w:val="FF0000"/>
        </w:rPr>
      </w:pPr>
    </w:p>
    <w:p w:rsidR="00122329" w:rsidRPr="00F91D8D" w:rsidRDefault="00122329" w:rsidP="00122329">
      <w:pPr>
        <w:spacing w:line="360" w:lineRule="auto"/>
        <w:ind w:firstLineChars="200" w:firstLine="422"/>
        <w:rPr>
          <w:rFonts w:hint="eastAsia"/>
        </w:rPr>
      </w:pPr>
      <w:r w:rsidRPr="00F91D8D">
        <w:rPr>
          <w:rFonts w:hint="eastAsia"/>
          <w:b/>
        </w:rPr>
        <w:t>四、</w:t>
      </w:r>
      <w:r>
        <w:rPr>
          <w:rFonts w:hint="eastAsia"/>
          <w:b/>
        </w:rPr>
        <w:t>物业管理目标要求</w:t>
      </w:r>
    </w:p>
    <w:p w:rsidR="00122329" w:rsidRDefault="00122329" w:rsidP="00122329">
      <w:pPr>
        <w:spacing w:line="360" w:lineRule="auto"/>
        <w:ind w:firstLineChars="200" w:firstLine="420"/>
        <w:rPr>
          <w:rFonts w:hint="eastAsia"/>
        </w:rPr>
      </w:pPr>
      <w:r>
        <w:rPr>
          <w:rFonts w:hint="eastAsia"/>
        </w:rPr>
        <w:t>1</w:t>
      </w:r>
      <w:r>
        <w:rPr>
          <w:rFonts w:hint="eastAsia"/>
        </w:rPr>
        <w:t>、物业管理公司应</w:t>
      </w:r>
      <w:r>
        <w:rPr>
          <w:rFonts w:hint="eastAsia"/>
        </w:rPr>
        <w:t>24</w:t>
      </w:r>
      <w:r>
        <w:rPr>
          <w:rFonts w:hint="eastAsia"/>
        </w:rPr>
        <w:t>小时值班，保安人员</w:t>
      </w:r>
      <w:r>
        <w:rPr>
          <w:rFonts w:hint="eastAsia"/>
        </w:rPr>
        <w:t>24</w:t>
      </w:r>
      <w:r>
        <w:rPr>
          <w:rFonts w:hint="eastAsia"/>
        </w:rPr>
        <w:t>小时巡逻，清洁范围全天保持洁净，各类工作人员服务意识、敬业意识强，言行规范，形象好，业务素质高；</w:t>
      </w:r>
    </w:p>
    <w:p w:rsidR="00122329" w:rsidRDefault="00122329" w:rsidP="00122329">
      <w:pPr>
        <w:spacing w:line="360" w:lineRule="auto"/>
        <w:ind w:firstLineChars="200" w:firstLine="420"/>
        <w:rPr>
          <w:rFonts w:hint="eastAsia"/>
        </w:rPr>
      </w:pPr>
      <w:r>
        <w:rPr>
          <w:rFonts w:hint="eastAsia"/>
        </w:rPr>
        <w:t>2</w:t>
      </w:r>
      <w:r>
        <w:rPr>
          <w:rFonts w:hint="eastAsia"/>
        </w:rPr>
        <w:t>、有效利用、管理、完善社区文化服务场地设施，年度适当开展形式多样、内容丰富的文体活动；</w:t>
      </w:r>
    </w:p>
    <w:p w:rsidR="00122329" w:rsidRDefault="00122329" w:rsidP="00122329">
      <w:pPr>
        <w:spacing w:line="360" w:lineRule="auto"/>
        <w:ind w:firstLineChars="200" w:firstLine="420"/>
        <w:rPr>
          <w:rFonts w:hint="eastAsia"/>
        </w:rPr>
      </w:pPr>
      <w:r>
        <w:rPr>
          <w:rFonts w:hint="eastAsia"/>
        </w:rPr>
        <w:t>3</w:t>
      </w:r>
      <w:r>
        <w:rPr>
          <w:rFonts w:hint="eastAsia"/>
        </w:rPr>
        <w:t>、小区内园林绿地花草、树木长势良好，修剪整齐美观；公共配套设施完好；</w:t>
      </w:r>
    </w:p>
    <w:p w:rsidR="00122329" w:rsidRDefault="00122329" w:rsidP="00122329">
      <w:pPr>
        <w:spacing w:line="360" w:lineRule="auto"/>
        <w:ind w:firstLineChars="200" w:firstLine="420"/>
        <w:rPr>
          <w:rFonts w:hint="eastAsia"/>
        </w:rPr>
      </w:pPr>
      <w:r>
        <w:rPr>
          <w:rFonts w:hint="eastAsia"/>
        </w:rPr>
        <w:t>4</w:t>
      </w:r>
      <w:r>
        <w:rPr>
          <w:rFonts w:hint="eastAsia"/>
        </w:rPr>
        <w:t>、房屋及配套设施维护运行状态良好，完善的配套设施系统，包括消防、强弱电、给排水、安防监控等系统运行状态良好；</w:t>
      </w:r>
    </w:p>
    <w:p w:rsidR="00122329" w:rsidRDefault="00122329" w:rsidP="00122329">
      <w:pPr>
        <w:spacing w:line="360" w:lineRule="auto"/>
        <w:ind w:firstLineChars="200" w:firstLine="420"/>
        <w:rPr>
          <w:rFonts w:hint="eastAsia"/>
        </w:rPr>
      </w:pPr>
      <w:r>
        <w:rPr>
          <w:rFonts w:hint="eastAsia"/>
        </w:rPr>
        <w:t>5</w:t>
      </w:r>
      <w:r>
        <w:rPr>
          <w:rFonts w:hint="eastAsia"/>
        </w:rPr>
        <w:t>、有效引导出入小区车辆行驶、停泊，停放秩序良好；</w:t>
      </w:r>
    </w:p>
    <w:p w:rsidR="00122329" w:rsidRDefault="00122329" w:rsidP="00122329">
      <w:pPr>
        <w:spacing w:line="360" w:lineRule="auto"/>
        <w:ind w:firstLineChars="200" w:firstLine="420"/>
        <w:rPr>
          <w:rFonts w:hint="eastAsia"/>
        </w:rPr>
      </w:pPr>
      <w:r>
        <w:rPr>
          <w:rFonts w:hint="eastAsia"/>
        </w:rPr>
        <w:t>6</w:t>
      </w:r>
      <w:r>
        <w:rPr>
          <w:rFonts w:hint="eastAsia"/>
        </w:rPr>
        <w:t>、年度内无发生重大安全、恶性、群体性责任事故；</w:t>
      </w:r>
    </w:p>
    <w:p w:rsidR="00122329" w:rsidRDefault="00122329" w:rsidP="00122329">
      <w:pPr>
        <w:spacing w:line="360" w:lineRule="auto"/>
        <w:ind w:firstLineChars="200" w:firstLine="420"/>
        <w:rPr>
          <w:rFonts w:hint="eastAsia"/>
        </w:rPr>
      </w:pPr>
      <w:r>
        <w:rPr>
          <w:rFonts w:hint="eastAsia"/>
        </w:rPr>
        <w:t>7</w:t>
      </w:r>
      <w:r>
        <w:rPr>
          <w:rFonts w:hint="eastAsia"/>
        </w:rPr>
        <w:t>、达到市区相关主管部门考评标准</w:t>
      </w:r>
      <w:r>
        <w:rPr>
          <w:rFonts w:hint="eastAsia"/>
        </w:rPr>
        <w:t>90</w:t>
      </w:r>
      <w:r>
        <w:rPr>
          <w:rFonts w:hint="eastAsia"/>
        </w:rPr>
        <w:t>分以上；</w:t>
      </w:r>
    </w:p>
    <w:p w:rsidR="00122329" w:rsidRDefault="00122329" w:rsidP="00122329">
      <w:pPr>
        <w:spacing w:line="360" w:lineRule="auto"/>
        <w:ind w:firstLineChars="200" w:firstLine="420"/>
        <w:rPr>
          <w:rFonts w:hint="eastAsia"/>
        </w:rPr>
      </w:pPr>
      <w:r>
        <w:rPr>
          <w:rFonts w:hint="eastAsia"/>
        </w:rPr>
        <w:t>8</w:t>
      </w:r>
      <w:r>
        <w:rPr>
          <w:rFonts w:hint="eastAsia"/>
        </w:rPr>
        <w:t>、年度业主</w:t>
      </w:r>
      <w:r>
        <w:rPr>
          <w:rFonts w:hint="eastAsia"/>
        </w:rPr>
        <w:t>/</w:t>
      </w:r>
      <w:r>
        <w:rPr>
          <w:rFonts w:hint="eastAsia"/>
        </w:rPr>
        <w:t>住户服务测评满意率</w:t>
      </w:r>
      <w:r>
        <w:rPr>
          <w:rFonts w:hint="eastAsia"/>
        </w:rPr>
        <w:t>90%</w:t>
      </w:r>
      <w:r>
        <w:rPr>
          <w:rFonts w:hint="eastAsia"/>
        </w:rPr>
        <w:t>以上；</w:t>
      </w:r>
    </w:p>
    <w:p w:rsidR="00122329" w:rsidRDefault="00122329" w:rsidP="00122329">
      <w:pPr>
        <w:spacing w:line="360" w:lineRule="auto"/>
        <w:ind w:firstLineChars="200" w:firstLine="420"/>
        <w:rPr>
          <w:rFonts w:hint="eastAsia"/>
        </w:rPr>
      </w:pPr>
      <w:r>
        <w:rPr>
          <w:rFonts w:hint="eastAsia"/>
        </w:rPr>
        <w:t>9</w:t>
      </w:r>
      <w:r>
        <w:rPr>
          <w:rFonts w:hint="eastAsia"/>
        </w:rPr>
        <w:t>、年度业主</w:t>
      </w:r>
      <w:r>
        <w:rPr>
          <w:rFonts w:hint="eastAsia"/>
        </w:rPr>
        <w:t>/</w:t>
      </w:r>
      <w:r>
        <w:rPr>
          <w:rFonts w:hint="eastAsia"/>
        </w:rPr>
        <w:t>住户保洁测评满意率</w:t>
      </w:r>
      <w:r>
        <w:rPr>
          <w:rFonts w:hint="eastAsia"/>
        </w:rPr>
        <w:t>95%</w:t>
      </w:r>
      <w:r>
        <w:rPr>
          <w:rFonts w:hint="eastAsia"/>
        </w:rPr>
        <w:t>以上；</w:t>
      </w:r>
    </w:p>
    <w:p w:rsidR="00122329" w:rsidRDefault="00122329" w:rsidP="00122329">
      <w:pPr>
        <w:spacing w:line="360" w:lineRule="auto"/>
        <w:ind w:firstLineChars="200" w:firstLine="420"/>
        <w:rPr>
          <w:rFonts w:hint="eastAsia"/>
        </w:rPr>
      </w:pPr>
      <w:r>
        <w:rPr>
          <w:rFonts w:hint="eastAsia"/>
        </w:rPr>
        <w:t>10</w:t>
      </w:r>
      <w:r>
        <w:rPr>
          <w:rFonts w:hint="eastAsia"/>
        </w:rPr>
        <w:t>、年度业主</w:t>
      </w:r>
      <w:r>
        <w:rPr>
          <w:rFonts w:hint="eastAsia"/>
        </w:rPr>
        <w:t>/</w:t>
      </w:r>
      <w:r>
        <w:rPr>
          <w:rFonts w:hint="eastAsia"/>
        </w:rPr>
        <w:t>住户服务测评及时率</w:t>
      </w:r>
      <w:r>
        <w:rPr>
          <w:rFonts w:hint="eastAsia"/>
        </w:rPr>
        <w:t>99%</w:t>
      </w:r>
      <w:r>
        <w:rPr>
          <w:rFonts w:hint="eastAsia"/>
        </w:rPr>
        <w:t>以上；</w:t>
      </w:r>
    </w:p>
    <w:p w:rsidR="00122329" w:rsidRDefault="00122329" w:rsidP="00122329">
      <w:pPr>
        <w:spacing w:line="360" w:lineRule="auto"/>
        <w:ind w:firstLineChars="200" w:firstLine="420"/>
        <w:rPr>
          <w:rFonts w:hint="eastAsia"/>
        </w:rPr>
      </w:pPr>
      <w:r>
        <w:rPr>
          <w:rFonts w:hint="eastAsia"/>
        </w:rPr>
        <w:t>11</w:t>
      </w:r>
      <w:r>
        <w:rPr>
          <w:rFonts w:hint="eastAsia"/>
        </w:rPr>
        <w:t>、外来人员登记率达到</w:t>
      </w:r>
      <w:r>
        <w:rPr>
          <w:rFonts w:hint="eastAsia"/>
        </w:rPr>
        <w:t>100%</w:t>
      </w:r>
      <w:r>
        <w:rPr>
          <w:rFonts w:hint="eastAsia"/>
        </w:rPr>
        <w:t>。</w:t>
      </w:r>
    </w:p>
    <w:p w:rsidR="00122329" w:rsidRPr="00925F9F" w:rsidRDefault="00122329" w:rsidP="00122329">
      <w:pPr>
        <w:spacing w:line="360" w:lineRule="auto"/>
        <w:ind w:firstLineChars="196" w:firstLine="412"/>
        <w:rPr>
          <w:rFonts w:hint="eastAsia"/>
        </w:rPr>
      </w:pPr>
    </w:p>
    <w:p w:rsidR="00122329" w:rsidRPr="00925F9F" w:rsidRDefault="00122329" w:rsidP="00122329">
      <w:pPr>
        <w:spacing w:line="360" w:lineRule="auto"/>
        <w:ind w:firstLineChars="196" w:firstLine="413"/>
        <w:rPr>
          <w:rFonts w:hint="eastAsia"/>
          <w:b/>
        </w:rPr>
      </w:pPr>
      <w:r w:rsidRPr="00925F9F">
        <w:rPr>
          <w:rFonts w:hint="eastAsia"/>
          <w:b/>
        </w:rPr>
        <w:t>五、人员配置最低要求</w:t>
      </w:r>
    </w:p>
    <w:tbl>
      <w:tblPr>
        <w:tblW w:w="4379" w:type="pct"/>
        <w:jc w:val="center"/>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4"/>
        <w:gridCol w:w="1711"/>
        <w:gridCol w:w="2615"/>
        <w:gridCol w:w="1444"/>
        <w:gridCol w:w="1020"/>
      </w:tblGrid>
      <w:tr w:rsidR="00122329" w:rsidRPr="00925F9F" w:rsidTr="00BF4A43">
        <w:trPr>
          <w:trHeight w:val="397"/>
          <w:jc w:val="center"/>
        </w:trPr>
        <w:tc>
          <w:tcPr>
            <w:tcW w:w="452" w:type="pct"/>
            <w:vAlign w:val="center"/>
          </w:tcPr>
          <w:p w:rsidR="00122329" w:rsidRPr="00925F9F" w:rsidRDefault="00122329" w:rsidP="00BF4A43">
            <w:pPr>
              <w:jc w:val="center"/>
              <w:rPr>
                <w:rFonts w:ascii="宋体" w:hAnsi="宋体"/>
                <w:b/>
                <w:szCs w:val="21"/>
              </w:rPr>
            </w:pPr>
            <w:r w:rsidRPr="00925F9F">
              <w:rPr>
                <w:rFonts w:ascii="宋体" w:hAnsi="宋体" w:hint="eastAsia"/>
                <w:b/>
                <w:szCs w:val="21"/>
              </w:rPr>
              <w:t>序号</w:t>
            </w:r>
          </w:p>
        </w:tc>
        <w:tc>
          <w:tcPr>
            <w:tcW w:w="1146" w:type="pct"/>
            <w:vAlign w:val="center"/>
          </w:tcPr>
          <w:p w:rsidR="00122329" w:rsidRPr="00925F9F" w:rsidRDefault="00122329" w:rsidP="00BF4A43">
            <w:pPr>
              <w:jc w:val="center"/>
              <w:rPr>
                <w:rFonts w:ascii="宋体" w:hAnsi="宋体"/>
                <w:b/>
                <w:szCs w:val="21"/>
              </w:rPr>
            </w:pPr>
            <w:r w:rsidRPr="00925F9F">
              <w:rPr>
                <w:rFonts w:ascii="宋体" w:hAnsi="宋体" w:hint="eastAsia"/>
                <w:b/>
                <w:szCs w:val="21"/>
              </w:rPr>
              <w:t>部门</w:t>
            </w:r>
          </w:p>
        </w:tc>
        <w:tc>
          <w:tcPr>
            <w:tcW w:w="1752" w:type="pct"/>
            <w:vAlign w:val="center"/>
          </w:tcPr>
          <w:p w:rsidR="00122329" w:rsidRPr="00925F9F" w:rsidRDefault="00122329" w:rsidP="00BF4A43">
            <w:pPr>
              <w:jc w:val="center"/>
              <w:rPr>
                <w:rFonts w:ascii="宋体" w:hAnsi="宋体"/>
                <w:b/>
                <w:szCs w:val="21"/>
              </w:rPr>
            </w:pPr>
            <w:r w:rsidRPr="00925F9F">
              <w:rPr>
                <w:rFonts w:ascii="宋体" w:hAnsi="宋体" w:hint="eastAsia"/>
                <w:b/>
                <w:szCs w:val="21"/>
              </w:rPr>
              <w:t>岗位</w:t>
            </w:r>
          </w:p>
        </w:tc>
        <w:tc>
          <w:tcPr>
            <w:tcW w:w="967" w:type="pct"/>
            <w:vAlign w:val="center"/>
          </w:tcPr>
          <w:p w:rsidR="00122329" w:rsidRPr="00925F9F" w:rsidRDefault="00122329" w:rsidP="00BF4A43">
            <w:pPr>
              <w:jc w:val="center"/>
              <w:rPr>
                <w:rFonts w:ascii="宋体" w:hAnsi="宋体"/>
                <w:b/>
                <w:szCs w:val="21"/>
              </w:rPr>
            </w:pPr>
            <w:r w:rsidRPr="00925F9F">
              <w:rPr>
                <w:rFonts w:ascii="宋体" w:hAnsi="宋体" w:hint="eastAsia"/>
                <w:b/>
                <w:szCs w:val="21"/>
              </w:rPr>
              <w:t>人数</w:t>
            </w:r>
          </w:p>
        </w:tc>
        <w:tc>
          <w:tcPr>
            <w:tcW w:w="683" w:type="pct"/>
            <w:vAlign w:val="center"/>
          </w:tcPr>
          <w:p w:rsidR="00122329" w:rsidRPr="00925F9F" w:rsidRDefault="00122329" w:rsidP="00BF4A43">
            <w:pPr>
              <w:jc w:val="center"/>
              <w:rPr>
                <w:rFonts w:ascii="宋体" w:hAnsi="宋体"/>
                <w:b/>
                <w:szCs w:val="21"/>
              </w:rPr>
            </w:pPr>
            <w:r w:rsidRPr="00925F9F">
              <w:rPr>
                <w:rFonts w:ascii="宋体" w:hAnsi="宋体" w:hint="eastAsia"/>
                <w:b/>
                <w:szCs w:val="21"/>
              </w:rPr>
              <w:t>合计</w:t>
            </w:r>
          </w:p>
        </w:tc>
      </w:tr>
      <w:tr w:rsidR="00122329" w:rsidRPr="009F0BB6" w:rsidTr="00BF4A43">
        <w:trPr>
          <w:trHeight w:val="397"/>
          <w:jc w:val="center"/>
        </w:trPr>
        <w:tc>
          <w:tcPr>
            <w:tcW w:w="452" w:type="pct"/>
            <w:vAlign w:val="center"/>
          </w:tcPr>
          <w:p w:rsidR="00122329" w:rsidRPr="009F0BB6" w:rsidRDefault="00122329" w:rsidP="00122329">
            <w:pPr>
              <w:numPr>
                <w:ilvl w:val="0"/>
                <w:numId w:val="1"/>
              </w:numPr>
              <w:jc w:val="center"/>
              <w:rPr>
                <w:rFonts w:ascii="宋体" w:hAnsi="宋体"/>
                <w:szCs w:val="21"/>
              </w:rPr>
            </w:pPr>
          </w:p>
        </w:tc>
        <w:tc>
          <w:tcPr>
            <w:tcW w:w="1146" w:type="pct"/>
            <w:vAlign w:val="center"/>
          </w:tcPr>
          <w:p w:rsidR="00122329" w:rsidRPr="009F0BB6" w:rsidRDefault="00122329" w:rsidP="00BF4A43">
            <w:pPr>
              <w:jc w:val="center"/>
              <w:rPr>
                <w:rFonts w:ascii="宋体" w:hAnsi="宋体"/>
                <w:szCs w:val="21"/>
              </w:rPr>
            </w:pPr>
            <w:r w:rsidRPr="009F0BB6">
              <w:rPr>
                <w:rFonts w:ascii="宋体" w:hAnsi="宋体" w:hint="eastAsia"/>
                <w:szCs w:val="21"/>
              </w:rPr>
              <w:t>管理处</w:t>
            </w:r>
          </w:p>
        </w:tc>
        <w:tc>
          <w:tcPr>
            <w:tcW w:w="1752" w:type="pct"/>
            <w:vAlign w:val="center"/>
          </w:tcPr>
          <w:p w:rsidR="00122329" w:rsidRPr="009F0BB6" w:rsidRDefault="00122329" w:rsidP="00BF4A43">
            <w:pPr>
              <w:jc w:val="center"/>
              <w:rPr>
                <w:rFonts w:ascii="宋体" w:hAnsi="宋体"/>
                <w:szCs w:val="21"/>
              </w:rPr>
            </w:pPr>
            <w:r w:rsidRPr="009F0BB6">
              <w:rPr>
                <w:rFonts w:ascii="宋体" w:hAnsi="宋体" w:hint="eastAsia"/>
                <w:szCs w:val="21"/>
              </w:rPr>
              <w:t>主任</w:t>
            </w:r>
          </w:p>
        </w:tc>
        <w:tc>
          <w:tcPr>
            <w:tcW w:w="967" w:type="pct"/>
            <w:vAlign w:val="center"/>
          </w:tcPr>
          <w:p w:rsidR="00122329" w:rsidRPr="009F0BB6" w:rsidRDefault="00122329" w:rsidP="00BF4A43">
            <w:pPr>
              <w:jc w:val="center"/>
              <w:rPr>
                <w:rFonts w:ascii="宋体" w:hAnsi="宋体"/>
                <w:szCs w:val="21"/>
              </w:rPr>
            </w:pPr>
            <w:r w:rsidRPr="009F0BB6">
              <w:rPr>
                <w:rFonts w:ascii="宋体" w:hAnsi="宋体"/>
                <w:szCs w:val="21"/>
              </w:rPr>
              <w:t>1</w:t>
            </w:r>
          </w:p>
        </w:tc>
        <w:tc>
          <w:tcPr>
            <w:tcW w:w="683" w:type="pct"/>
            <w:vAlign w:val="center"/>
          </w:tcPr>
          <w:p w:rsidR="00122329" w:rsidRPr="009F0BB6" w:rsidRDefault="00122329" w:rsidP="00BF4A43">
            <w:pPr>
              <w:jc w:val="center"/>
              <w:rPr>
                <w:rFonts w:ascii="宋体" w:hAnsi="宋体"/>
                <w:szCs w:val="21"/>
              </w:rPr>
            </w:pPr>
            <w:r w:rsidRPr="009F0BB6">
              <w:rPr>
                <w:rFonts w:ascii="宋体" w:hAnsi="宋体"/>
                <w:szCs w:val="21"/>
              </w:rPr>
              <w:t>1</w:t>
            </w:r>
          </w:p>
        </w:tc>
      </w:tr>
      <w:tr w:rsidR="00122329" w:rsidRPr="009F0BB6" w:rsidTr="00BF4A43">
        <w:trPr>
          <w:trHeight w:val="397"/>
          <w:jc w:val="center"/>
        </w:trPr>
        <w:tc>
          <w:tcPr>
            <w:tcW w:w="452" w:type="pct"/>
            <w:tcBorders>
              <w:bottom w:val="single" w:sz="4" w:space="0" w:color="auto"/>
            </w:tcBorders>
            <w:vAlign w:val="center"/>
          </w:tcPr>
          <w:p w:rsidR="00122329" w:rsidRPr="009F0BB6" w:rsidRDefault="00122329" w:rsidP="00122329">
            <w:pPr>
              <w:numPr>
                <w:ilvl w:val="0"/>
                <w:numId w:val="1"/>
              </w:numPr>
              <w:jc w:val="center"/>
              <w:rPr>
                <w:rFonts w:ascii="宋体" w:hAnsi="宋体"/>
                <w:szCs w:val="21"/>
              </w:rPr>
            </w:pPr>
          </w:p>
        </w:tc>
        <w:tc>
          <w:tcPr>
            <w:tcW w:w="1146" w:type="pct"/>
            <w:tcBorders>
              <w:bottom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hint="eastAsia"/>
                <w:szCs w:val="21"/>
              </w:rPr>
              <w:t>客服部</w:t>
            </w:r>
          </w:p>
        </w:tc>
        <w:tc>
          <w:tcPr>
            <w:tcW w:w="1752" w:type="pct"/>
            <w:tcBorders>
              <w:bottom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hint="eastAsia"/>
                <w:szCs w:val="21"/>
              </w:rPr>
              <w:t>客服</w:t>
            </w:r>
          </w:p>
        </w:tc>
        <w:tc>
          <w:tcPr>
            <w:tcW w:w="967" w:type="pct"/>
            <w:tcBorders>
              <w:bottom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szCs w:val="21"/>
              </w:rPr>
              <w:t>1</w:t>
            </w:r>
          </w:p>
        </w:tc>
        <w:tc>
          <w:tcPr>
            <w:tcW w:w="683" w:type="pct"/>
            <w:tcBorders>
              <w:bottom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szCs w:val="21"/>
              </w:rPr>
              <w:t>1</w:t>
            </w:r>
          </w:p>
        </w:tc>
      </w:tr>
      <w:tr w:rsidR="00122329" w:rsidRPr="009F0BB6" w:rsidTr="00BF4A43">
        <w:trPr>
          <w:trHeight w:val="397"/>
          <w:jc w:val="center"/>
        </w:trPr>
        <w:tc>
          <w:tcPr>
            <w:tcW w:w="452" w:type="pct"/>
            <w:vMerge w:val="restart"/>
            <w:tcBorders>
              <w:top w:val="single" w:sz="4" w:space="0" w:color="auto"/>
            </w:tcBorders>
            <w:vAlign w:val="center"/>
          </w:tcPr>
          <w:p w:rsidR="00122329" w:rsidRPr="009F0BB6" w:rsidRDefault="00122329" w:rsidP="00122329">
            <w:pPr>
              <w:numPr>
                <w:ilvl w:val="0"/>
                <w:numId w:val="1"/>
              </w:numPr>
              <w:jc w:val="center"/>
              <w:rPr>
                <w:rFonts w:ascii="宋体" w:hAnsi="宋体"/>
                <w:szCs w:val="21"/>
              </w:rPr>
            </w:pPr>
          </w:p>
        </w:tc>
        <w:tc>
          <w:tcPr>
            <w:tcW w:w="1146" w:type="pct"/>
            <w:vMerge w:val="restart"/>
            <w:tcBorders>
              <w:top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hint="eastAsia"/>
                <w:szCs w:val="21"/>
              </w:rPr>
              <w:t>财务部</w:t>
            </w:r>
          </w:p>
        </w:tc>
        <w:tc>
          <w:tcPr>
            <w:tcW w:w="1752" w:type="pct"/>
            <w:tcBorders>
              <w:top w:val="single" w:sz="4" w:space="0" w:color="auto"/>
              <w:bottom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hint="eastAsia"/>
                <w:szCs w:val="21"/>
              </w:rPr>
              <w:t>会计</w:t>
            </w:r>
          </w:p>
        </w:tc>
        <w:tc>
          <w:tcPr>
            <w:tcW w:w="967" w:type="pct"/>
            <w:tcBorders>
              <w:top w:val="single" w:sz="4" w:space="0" w:color="auto"/>
              <w:bottom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szCs w:val="21"/>
              </w:rPr>
              <w:t>1</w:t>
            </w:r>
          </w:p>
        </w:tc>
        <w:tc>
          <w:tcPr>
            <w:tcW w:w="683" w:type="pct"/>
            <w:tcBorders>
              <w:top w:val="single" w:sz="4" w:space="0" w:color="auto"/>
              <w:bottom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szCs w:val="21"/>
              </w:rPr>
              <w:t>1</w:t>
            </w:r>
          </w:p>
        </w:tc>
      </w:tr>
      <w:tr w:rsidR="00122329" w:rsidRPr="009F0BB6" w:rsidTr="00BF4A43">
        <w:trPr>
          <w:trHeight w:val="397"/>
          <w:jc w:val="center"/>
        </w:trPr>
        <w:tc>
          <w:tcPr>
            <w:tcW w:w="452" w:type="pct"/>
            <w:vMerge/>
            <w:vAlign w:val="center"/>
          </w:tcPr>
          <w:p w:rsidR="00122329" w:rsidRPr="009F0BB6" w:rsidRDefault="00122329" w:rsidP="00122329">
            <w:pPr>
              <w:numPr>
                <w:ilvl w:val="0"/>
                <w:numId w:val="1"/>
              </w:numPr>
              <w:jc w:val="center"/>
              <w:rPr>
                <w:rFonts w:ascii="宋体" w:hAnsi="宋体"/>
                <w:szCs w:val="21"/>
              </w:rPr>
            </w:pPr>
          </w:p>
        </w:tc>
        <w:tc>
          <w:tcPr>
            <w:tcW w:w="1146" w:type="pct"/>
            <w:vMerge/>
            <w:vAlign w:val="center"/>
          </w:tcPr>
          <w:p w:rsidR="00122329" w:rsidRPr="009F0BB6" w:rsidRDefault="00122329" w:rsidP="00BF4A43">
            <w:pPr>
              <w:jc w:val="center"/>
              <w:rPr>
                <w:rFonts w:ascii="宋体" w:hAnsi="宋体"/>
                <w:szCs w:val="21"/>
              </w:rPr>
            </w:pPr>
          </w:p>
        </w:tc>
        <w:tc>
          <w:tcPr>
            <w:tcW w:w="1752" w:type="pct"/>
            <w:tcBorders>
              <w:top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hint="eastAsia"/>
                <w:szCs w:val="21"/>
              </w:rPr>
              <w:t>出纳</w:t>
            </w:r>
          </w:p>
        </w:tc>
        <w:tc>
          <w:tcPr>
            <w:tcW w:w="967" w:type="pct"/>
            <w:tcBorders>
              <w:top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szCs w:val="21"/>
              </w:rPr>
              <w:t>1</w:t>
            </w:r>
          </w:p>
        </w:tc>
        <w:tc>
          <w:tcPr>
            <w:tcW w:w="683" w:type="pct"/>
            <w:tcBorders>
              <w:top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szCs w:val="21"/>
              </w:rPr>
              <w:t>1</w:t>
            </w:r>
          </w:p>
        </w:tc>
      </w:tr>
      <w:tr w:rsidR="00122329" w:rsidRPr="009F0BB6" w:rsidTr="00BF4A43">
        <w:trPr>
          <w:trHeight w:val="397"/>
          <w:jc w:val="center"/>
        </w:trPr>
        <w:tc>
          <w:tcPr>
            <w:tcW w:w="452" w:type="pct"/>
            <w:vMerge w:val="restart"/>
            <w:vAlign w:val="center"/>
          </w:tcPr>
          <w:p w:rsidR="00122329" w:rsidRPr="009F0BB6" w:rsidRDefault="00122329" w:rsidP="00122329">
            <w:pPr>
              <w:numPr>
                <w:ilvl w:val="0"/>
                <w:numId w:val="1"/>
              </w:numPr>
              <w:jc w:val="center"/>
              <w:rPr>
                <w:rFonts w:ascii="宋体" w:hAnsi="宋体"/>
                <w:szCs w:val="21"/>
              </w:rPr>
            </w:pPr>
          </w:p>
        </w:tc>
        <w:tc>
          <w:tcPr>
            <w:tcW w:w="1146" w:type="pct"/>
            <w:vMerge w:val="restart"/>
            <w:vAlign w:val="center"/>
          </w:tcPr>
          <w:p w:rsidR="00122329" w:rsidRPr="009F0BB6" w:rsidRDefault="00122329" w:rsidP="00BF4A43">
            <w:pPr>
              <w:jc w:val="center"/>
              <w:rPr>
                <w:rFonts w:ascii="宋体" w:hAnsi="宋体"/>
                <w:szCs w:val="21"/>
              </w:rPr>
            </w:pPr>
            <w:r w:rsidRPr="009F0BB6">
              <w:rPr>
                <w:rFonts w:ascii="宋体" w:hAnsi="宋体" w:hint="eastAsia"/>
                <w:szCs w:val="21"/>
              </w:rPr>
              <w:t>工程维修部</w:t>
            </w:r>
          </w:p>
        </w:tc>
        <w:tc>
          <w:tcPr>
            <w:tcW w:w="1752" w:type="pct"/>
            <w:vAlign w:val="center"/>
          </w:tcPr>
          <w:p w:rsidR="00122329" w:rsidRPr="009F0BB6" w:rsidRDefault="00122329" w:rsidP="00BF4A43">
            <w:pPr>
              <w:jc w:val="center"/>
              <w:rPr>
                <w:rFonts w:ascii="宋体" w:hAnsi="宋体"/>
                <w:szCs w:val="21"/>
              </w:rPr>
            </w:pPr>
            <w:r w:rsidRPr="009F0BB6">
              <w:rPr>
                <w:rFonts w:ascii="宋体" w:hAnsi="宋体" w:hint="eastAsia"/>
                <w:szCs w:val="21"/>
              </w:rPr>
              <w:t>班长</w:t>
            </w:r>
          </w:p>
        </w:tc>
        <w:tc>
          <w:tcPr>
            <w:tcW w:w="967" w:type="pct"/>
            <w:vAlign w:val="center"/>
          </w:tcPr>
          <w:p w:rsidR="00122329" w:rsidRPr="009F0BB6" w:rsidRDefault="00122329" w:rsidP="00BF4A43">
            <w:pPr>
              <w:jc w:val="center"/>
              <w:rPr>
                <w:rFonts w:ascii="宋体" w:hAnsi="宋体"/>
                <w:szCs w:val="21"/>
              </w:rPr>
            </w:pPr>
            <w:r w:rsidRPr="009F0BB6">
              <w:rPr>
                <w:rFonts w:ascii="宋体" w:hAnsi="宋体"/>
                <w:szCs w:val="21"/>
              </w:rPr>
              <w:t>1</w:t>
            </w:r>
          </w:p>
        </w:tc>
        <w:tc>
          <w:tcPr>
            <w:tcW w:w="683" w:type="pct"/>
            <w:vAlign w:val="center"/>
          </w:tcPr>
          <w:p w:rsidR="00122329" w:rsidRPr="009F0BB6" w:rsidRDefault="00122329" w:rsidP="00BF4A43">
            <w:pPr>
              <w:jc w:val="center"/>
              <w:rPr>
                <w:rFonts w:ascii="宋体" w:hAnsi="宋体"/>
                <w:szCs w:val="21"/>
              </w:rPr>
            </w:pPr>
            <w:r w:rsidRPr="009F0BB6">
              <w:rPr>
                <w:rFonts w:ascii="宋体" w:hAnsi="宋体"/>
                <w:szCs w:val="21"/>
              </w:rPr>
              <w:t>1</w:t>
            </w:r>
          </w:p>
        </w:tc>
      </w:tr>
      <w:tr w:rsidR="00122329" w:rsidRPr="009F0BB6" w:rsidTr="00BF4A43">
        <w:trPr>
          <w:trHeight w:val="397"/>
          <w:jc w:val="center"/>
        </w:trPr>
        <w:tc>
          <w:tcPr>
            <w:tcW w:w="452" w:type="pct"/>
            <w:vMerge/>
            <w:vAlign w:val="center"/>
          </w:tcPr>
          <w:p w:rsidR="00122329" w:rsidRPr="009F0BB6" w:rsidRDefault="00122329" w:rsidP="00122329">
            <w:pPr>
              <w:numPr>
                <w:ilvl w:val="0"/>
                <w:numId w:val="1"/>
              </w:numPr>
              <w:jc w:val="center"/>
              <w:rPr>
                <w:rFonts w:ascii="宋体" w:hAnsi="宋体"/>
                <w:szCs w:val="21"/>
              </w:rPr>
            </w:pPr>
          </w:p>
        </w:tc>
        <w:tc>
          <w:tcPr>
            <w:tcW w:w="1146" w:type="pct"/>
            <w:vMerge/>
            <w:vAlign w:val="center"/>
          </w:tcPr>
          <w:p w:rsidR="00122329" w:rsidRPr="009F0BB6" w:rsidRDefault="00122329" w:rsidP="00BF4A43">
            <w:pPr>
              <w:jc w:val="center"/>
              <w:rPr>
                <w:rFonts w:ascii="宋体" w:hAnsi="宋体"/>
                <w:szCs w:val="21"/>
              </w:rPr>
            </w:pPr>
          </w:p>
        </w:tc>
        <w:tc>
          <w:tcPr>
            <w:tcW w:w="1752" w:type="pct"/>
            <w:vAlign w:val="center"/>
          </w:tcPr>
          <w:p w:rsidR="00122329" w:rsidRPr="009F0BB6" w:rsidRDefault="00122329" w:rsidP="00BF4A43">
            <w:pPr>
              <w:jc w:val="center"/>
              <w:rPr>
                <w:rFonts w:ascii="宋体" w:hAnsi="宋体"/>
                <w:szCs w:val="21"/>
              </w:rPr>
            </w:pPr>
            <w:r w:rsidRPr="009F0BB6">
              <w:rPr>
                <w:rFonts w:ascii="宋体" w:hAnsi="宋体" w:hint="eastAsia"/>
                <w:szCs w:val="21"/>
              </w:rPr>
              <w:t>水电工</w:t>
            </w:r>
          </w:p>
        </w:tc>
        <w:tc>
          <w:tcPr>
            <w:tcW w:w="967" w:type="pct"/>
            <w:vAlign w:val="center"/>
          </w:tcPr>
          <w:p w:rsidR="00122329" w:rsidRPr="009F0BB6" w:rsidRDefault="00122329" w:rsidP="00BF4A43">
            <w:pPr>
              <w:jc w:val="center"/>
              <w:rPr>
                <w:rFonts w:ascii="宋体" w:hAnsi="宋体"/>
                <w:szCs w:val="21"/>
              </w:rPr>
            </w:pPr>
            <w:r w:rsidRPr="009F0BB6">
              <w:rPr>
                <w:rFonts w:ascii="宋体" w:hAnsi="宋体"/>
                <w:szCs w:val="21"/>
              </w:rPr>
              <w:t>1</w:t>
            </w:r>
          </w:p>
        </w:tc>
        <w:tc>
          <w:tcPr>
            <w:tcW w:w="683" w:type="pct"/>
            <w:vAlign w:val="center"/>
          </w:tcPr>
          <w:p w:rsidR="00122329" w:rsidRPr="009F0BB6" w:rsidRDefault="00122329" w:rsidP="00BF4A43">
            <w:pPr>
              <w:jc w:val="center"/>
              <w:rPr>
                <w:rFonts w:ascii="宋体" w:hAnsi="宋体"/>
                <w:szCs w:val="21"/>
              </w:rPr>
            </w:pPr>
            <w:r w:rsidRPr="009F0BB6">
              <w:rPr>
                <w:rFonts w:ascii="宋体" w:hAnsi="宋体"/>
                <w:szCs w:val="21"/>
              </w:rPr>
              <w:t>3</w:t>
            </w:r>
          </w:p>
        </w:tc>
      </w:tr>
      <w:tr w:rsidR="00122329" w:rsidRPr="009F0BB6" w:rsidTr="00BF4A43">
        <w:trPr>
          <w:trHeight w:val="397"/>
          <w:jc w:val="center"/>
        </w:trPr>
        <w:tc>
          <w:tcPr>
            <w:tcW w:w="452" w:type="pct"/>
            <w:vMerge w:val="restart"/>
            <w:vAlign w:val="center"/>
          </w:tcPr>
          <w:p w:rsidR="00122329" w:rsidRPr="009F0BB6" w:rsidRDefault="00122329" w:rsidP="00122329">
            <w:pPr>
              <w:numPr>
                <w:ilvl w:val="0"/>
                <w:numId w:val="1"/>
              </w:numPr>
              <w:jc w:val="center"/>
              <w:rPr>
                <w:rFonts w:ascii="宋体" w:hAnsi="宋体"/>
                <w:szCs w:val="21"/>
              </w:rPr>
            </w:pPr>
          </w:p>
        </w:tc>
        <w:tc>
          <w:tcPr>
            <w:tcW w:w="1146" w:type="pct"/>
            <w:vMerge w:val="restart"/>
            <w:vAlign w:val="center"/>
          </w:tcPr>
          <w:p w:rsidR="00122329" w:rsidRPr="009F0BB6" w:rsidRDefault="00122329" w:rsidP="00BF4A43">
            <w:pPr>
              <w:jc w:val="center"/>
              <w:rPr>
                <w:rFonts w:ascii="宋体" w:hAnsi="宋体"/>
                <w:szCs w:val="21"/>
              </w:rPr>
            </w:pPr>
            <w:r w:rsidRPr="009F0BB6">
              <w:rPr>
                <w:rFonts w:ascii="宋体" w:hAnsi="宋体" w:hint="eastAsia"/>
                <w:szCs w:val="21"/>
              </w:rPr>
              <w:t>安管部</w:t>
            </w:r>
          </w:p>
        </w:tc>
        <w:tc>
          <w:tcPr>
            <w:tcW w:w="1752" w:type="pct"/>
            <w:vAlign w:val="center"/>
          </w:tcPr>
          <w:p w:rsidR="00122329" w:rsidRPr="009F0BB6" w:rsidRDefault="00122329" w:rsidP="00BF4A43">
            <w:pPr>
              <w:jc w:val="center"/>
              <w:rPr>
                <w:rFonts w:ascii="宋体" w:hAnsi="宋体"/>
                <w:szCs w:val="21"/>
              </w:rPr>
            </w:pPr>
            <w:r w:rsidRPr="009F0BB6">
              <w:rPr>
                <w:rFonts w:ascii="宋体" w:hAnsi="宋体" w:hint="eastAsia"/>
                <w:szCs w:val="21"/>
              </w:rPr>
              <w:t>队长</w:t>
            </w:r>
          </w:p>
        </w:tc>
        <w:tc>
          <w:tcPr>
            <w:tcW w:w="967" w:type="pct"/>
            <w:vAlign w:val="center"/>
          </w:tcPr>
          <w:p w:rsidR="00122329" w:rsidRPr="009F0BB6" w:rsidRDefault="00122329" w:rsidP="00BF4A43">
            <w:pPr>
              <w:jc w:val="center"/>
              <w:rPr>
                <w:rFonts w:ascii="宋体" w:hAnsi="宋体"/>
                <w:szCs w:val="21"/>
              </w:rPr>
            </w:pPr>
            <w:r w:rsidRPr="009F0BB6">
              <w:rPr>
                <w:rFonts w:ascii="宋体" w:hAnsi="宋体"/>
                <w:szCs w:val="21"/>
              </w:rPr>
              <w:t>1</w:t>
            </w:r>
          </w:p>
        </w:tc>
        <w:tc>
          <w:tcPr>
            <w:tcW w:w="683" w:type="pct"/>
            <w:vAlign w:val="center"/>
          </w:tcPr>
          <w:p w:rsidR="00122329" w:rsidRPr="009F0BB6" w:rsidRDefault="00122329" w:rsidP="00BF4A43">
            <w:pPr>
              <w:jc w:val="center"/>
              <w:rPr>
                <w:rFonts w:ascii="宋体" w:hAnsi="宋体"/>
                <w:szCs w:val="21"/>
              </w:rPr>
            </w:pPr>
            <w:r w:rsidRPr="009F0BB6">
              <w:rPr>
                <w:rFonts w:ascii="宋体" w:hAnsi="宋体"/>
                <w:szCs w:val="21"/>
              </w:rPr>
              <w:t>1</w:t>
            </w:r>
          </w:p>
        </w:tc>
      </w:tr>
      <w:tr w:rsidR="00122329" w:rsidRPr="009F0BB6" w:rsidTr="00BF4A43">
        <w:trPr>
          <w:trHeight w:val="397"/>
          <w:jc w:val="center"/>
        </w:trPr>
        <w:tc>
          <w:tcPr>
            <w:tcW w:w="452" w:type="pct"/>
            <w:vMerge/>
            <w:vAlign w:val="center"/>
          </w:tcPr>
          <w:p w:rsidR="00122329" w:rsidRPr="009F0BB6" w:rsidRDefault="00122329" w:rsidP="00122329">
            <w:pPr>
              <w:numPr>
                <w:ilvl w:val="0"/>
                <w:numId w:val="1"/>
              </w:numPr>
              <w:jc w:val="center"/>
              <w:rPr>
                <w:rFonts w:ascii="宋体" w:hAnsi="宋体"/>
                <w:szCs w:val="21"/>
              </w:rPr>
            </w:pPr>
          </w:p>
        </w:tc>
        <w:tc>
          <w:tcPr>
            <w:tcW w:w="1146" w:type="pct"/>
            <w:vMerge/>
            <w:vAlign w:val="center"/>
          </w:tcPr>
          <w:p w:rsidR="00122329" w:rsidRPr="009F0BB6" w:rsidRDefault="00122329" w:rsidP="00BF4A43">
            <w:pPr>
              <w:jc w:val="center"/>
              <w:rPr>
                <w:rFonts w:ascii="宋体" w:hAnsi="宋体"/>
                <w:szCs w:val="21"/>
              </w:rPr>
            </w:pPr>
          </w:p>
        </w:tc>
        <w:tc>
          <w:tcPr>
            <w:tcW w:w="1752" w:type="pct"/>
            <w:vAlign w:val="center"/>
          </w:tcPr>
          <w:p w:rsidR="00122329" w:rsidRPr="009F0BB6" w:rsidRDefault="00122329" w:rsidP="00BF4A43">
            <w:pPr>
              <w:jc w:val="center"/>
              <w:rPr>
                <w:rFonts w:ascii="宋体" w:hAnsi="宋体"/>
                <w:szCs w:val="21"/>
              </w:rPr>
            </w:pPr>
            <w:r w:rsidRPr="009F0BB6">
              <w:rPr>
                <w:rFonts w:ascii="宋体" w:hAnsi="宋体" w:hint="eastAsia"/>
                <w:szCs w:val="21"/>
              </w:rPr>
              <w:t>班长</w:t>
            </w:r>
          </w:p>
        </w:tc>
        <w:tc>
          <w:tcPr>
            <w:tcW w:w="967" w:type="pct"/>
            <w:vAlign w:val="center"/>
          </w:tcPr>
          <w:p w:rsidR="00122329" w:rsidRPr="009F0BB6" w:rsidRDefault="00122329" w:rsidP="00BF4A43">
            <w:pPr>
              <w:jc w:val="center"/>
              <w:rPr>
                <w:rFonts w:ascii="宋体" w:hAnsi="宋体"/>
                <w:szCs w:val="21"/>
              </w:rPr>
            </w:pPr>
            <w:r w:rsidRPr="009F0BB6">
              <w:rPr>
                <w:rFonts w:ascii="宋体" w:hAnsi="宋体"/>
                <w:szCs w:val="21"/>
              </w:rPr>
              <w:t>1</w:t>
            </w:r>
          </w:p>
        </w:tc>
        <w:tc>
          <w:tcPr>
            <w:tcW w:w="683" w:type="pct"/>
            <w:vAlign w:val="center"/>
          </w:tcPr>
          <w:p w:rsidR="00122329" w:rsidRPr="009F0BB6" w:rsidRDefault="00122329" w:rsidP="00BF4A43">
            <w:pPr>
              <w:jc w:val="center"/>
              <w:rPr>
                <w:rFonts w:ascii="宋体" w:hAnsi="宋体"/>
                <w:szCs w:val="21"/>
              </w:rPr>
            </w:pPr>
            <w:r w:rsidRPr="009F0BB6">
              <w:rPr>
                <w:rFonts w:ascii="宋体" w:hAnsi="宋体"/>
                <w:szCs w:val="21"/>
              </w:rPr>
              <w:t>3</w:t>
            </w:r>
          </w:p>
        </w:tc>
      </w:tr>
      <w:tr w:rsidR="00122329" w:rsidRPr="009F0BB6" w:rsidTr="00BF4A43">
        <w:trPr>
          <w:trHeight w:val="397"/>
          <w:jc w:val="center"/>
        </w:trPr>
        <w:tc>
          <w:tcPr>
            <w:tcW w:w="452" w:type="pct"/>
            <w:vMerge/>
            <w:vAlign w:val="center"/>
          </w:tcPr>
          <w:p w:rsidR="00122329" w:rsidRPr="009F0BB6" w:rsidRDefault="00122329" w:rsidP="00122329">
            <w:pPr>
              <w:numPr>
                <w:ilvl w:val="0"/>
                <w:numId w:val="1"/>
              </w:numPr>
              <w:jc w:val="center"/>
              <w:rPr>
                <w:rFonts w:ascii="宋体" w:hAnsi="宋体"/>
                <w:szCs w:val="21"/>
              </w:rPr>
            </w:pPr>
          </w:p>
        </w:tc>
        <w:tc>
          <w:tcPr>
            <w:tcW w:w="1146" w:type="pct"/>
            <w:vMerge/>
            <w:vAlign w:val="center"/>
          </w:tcPr>
          <w:p w:rsidR="00122329" w:rsidRPr="009F0BB6" w:rsidRDefault="00122329" w:rsidP="00BF4A43">
            <w:pPr>
              <w:jc w:val="center"/>
              <w:rPr>
                <w:rFonts w:ascii="宋体" w:hAnsi="宋体"/>
                <w:szCs w:val="21"/>
              </w:rPr>
            </w:pPr>
          </w:p>
        </w:tc>
        <w:tc>
          <w:tcPr>
            <w:tcW w:w="1752" w:type="pct"/>
            <w:vAlign w:val="center"/>
          </w:tcPr>
          <w:p w:rsidR="00122329" w:rsidRPr="009F0BB6" w:rsidRDefault="00122329" w:rsidP="00BF4A43">
            <w:pPr>
              <w:jc w:val="center"/>
              <w:rPr>
                <w:rFonts w:ascii="宋体" w:hAnsi="宋体"/>
                <w:szCs w:val="21"/>
              </w:rPr>
            </w:pPr>
            <w:r w:rsidRPr="009F0BB6">
              <w:rPr>
                <w:rFonts w:ascii="宋体" w:hAnsi="宋体" w:hint="eastAsia"/>
                <w:szCs w:val="21"/>
              </w:rPr>
              <w:t>大门岗</w:t>
            </w:r>
          </w:p>
        </w:tc>
        <w:tc>
          <w:tcPr>
            <w:tcW w:w="967" w:type="pct"/>
            <w:vAlign w:val="center"/>
          </w:tcPr>
          <w:p w:rsidR="00122329" w:rsidRPr="009F0BB6" w:rsidRDefault="00122329" w:rsidP="00BF4A43">
            <w:pPr>
              <w:jc w:val="center"/>
              <w:rPr>
                <w:rFonts w:ascii="宋体" w:hAnsi="宋体"/>
                <w:szCs w:val="21"/>
              </w:rPr>
            </w:pPr>
            <w:r w:rsidRPr="009F0BB6">
              <w:rPr>
                <w:rFonts w:ascii="宋体" w:hAnsi="宋体"/>
                <w:szCs w:val="21"/>
              </w:rPr>
              <w:t>2</w:t>
            </w:r>
          </w:p>
        </w:tc>
        <w:tc>
          <w:tcPr>
            <w:tcW w:w="683" w:type="pct"/>
            <w:vAlign w:val="center"/>
          </w:tcPr>
          <w:p w:rsidR="00122329" w:rsidRPr="009F0BB6" w:rsidRDefault="00122329" w:rsidP="00BF4A43">
            <w:pPr>
              <w:jc w:val="center"/>
              <w:rPr>
                <w:rFonts w:ascii="宋体" w:hAnsi="宋体"/>
                <w:szCs w:val="21"/>
              </w:rPr>
            </w:pPr>
            <w:r w:rsidRPr="009F0BB6">
              <w:rPr>
                <w:rFonts w:ascii="宋体" w:hAnsi="宋体"/>
                <w:szCs w:val="21"/>
              </w:rPr>
              <w:t>6</w:t>
            </w:r>
          </w:p>
        </w:tc>
      </w:tr>
      <w:tr w:rsidR="00122329" w:rsidRPr="009F0BB6" w:rsidTr="00BF4A43">
        <w:trPr>
          <w:trHeight w:val="397"/>
          <w:jc w:val="center"/>
        </w:trPr>
        <w:tc>
          <w:tcPr>
            <w:tcW w:w="452" w:type="pct"/>
            <w:vMerge/>
            <w:vAlign w:val="center"/>
          </w:tcPr>
          <w:p w:rsidR="00122329" w:rsidRPr="009F0BB6" w:rsidRDefault="00122329" w:rsidP="00122329">
            <w:pPr>
              <w:numPr>
                <w:ilvl w:val="0"/>
                <w:numId w:val="1"/>
              </w:numPr>
              <w:jc w:val="center"/>
              <w:rPr>
                <w:rFonts w:ascii="宋体" w:hAnsi="宋体"/>
                <w:szCs w:val="21"/>
              </w:rPr>
            </w:pPr>
          </w:p>
        </w:tc>
        <w:tc>
          <w:tcPr>
            <w:tcW w:w="1146" w:type="pct"/>
            <w:vMerge/>
            <w:vAlign w:val="center"/>
          </w:tcPr>
          <w:p w:rsidR="00122329" w:rsidRPr="009F0BB6" w:rsidRDefault="00122329" w:rsidP="00BF4A43">
            <w:pPr>
              <w:jc w:val="center"/>
              <w:rPr>
                <w:rFonts w:ascii="宋体" w:hAnsi="宋体"/>
                <w:szCs w:val="21"/>
              </w:rPr>
            </w:pPr>
          </w:p>
        </w:tc>
        <w:tc>
          <w:tcPr>
            <w:tcW w:w="1752" w:type="pct"/>
            <w:vAlign w:val="center"/>
          </w:tcPr>
          <w:p w:rsidR="00122329" w:rsidRPr="009F0BB6" w:rsidRDefault="00122329" w:rsidP="00BF4A43">
            <w:pPr>
              <w:jc w:val="center"/>
              <w:rPr>
                <w:rFonts w:ascii="宋体" w:hAnsi="宋体"/>
                <w:szCs w:val="21"/>
              </w:rPr>
            </w:pPr>
            <w:r w:rsidRPr="009F0BB6">
              <w:rPr>
                <w:rFonts w:ascii="宋体" w:hAnsi="宋体" w:hint="eastAsia"/>
                <w:szCs w:val="21"/>
              </w:rPr>
              <w:t>中控岗</w:t>
            </w:r>
          </w:p>
        </w:tc>
        <w:tc>
          <w:tcPr>
            <w:tcW w:w="967" w:type="pct"/>
            <w:vAlign w:val="center"/>
          </w:tcPr>
          <w:p w:rsidR="00122329" w:rsidRPr="009F0BB6" w:rsidRDefault="00122329" w:rsidP="00BF4A43">
            <w:pPr>
              <w:jc w:val="center"/>
              <w:rPr>
                <w:rFonts w:ascii="宋体" w:hAnsi="宋体"/>
                <w:szCs w:val="21"/>
              </w:rPr>
            </w:pPr>
            <w:r w:rsidRPr="009F0BB6">
              <w:rPr>
                <w:rFonts w:ascii="宋体" w:hAnsi="宋体"/>
                <w:szCs w:val="21"/>
              </w:rPr>
              <w:t>1</w:t>
            </w:r>
          </w:p>
        </w:tc>
        <w:tc>
          <w:tcPr>
            <w:tcW w:w="683" w:type="pct"/>
            <w:vAlign w:val="center"/>
          </w:tcPr>
          <w:p w:rsidR="00122329" w:rsidRPr="009F0BB6" w:rsidRDefault="00122329" w:rsidP="00BF4A43">
            <w:pPr>
              <w:jc w:val="center"/>
              <w:rPr>
                <w:rFonts w:ascii="宋体" w:hAnsi="宋体"/>
                <w:szCs w:val="21"/>
              </w:rPr>
            </w:pPr>
            <w:r w:rsidRPr="009F0BB6">
              <w:rPr>
                <w:rFonts w:ascii="宋体" w:hAnsi="宋体"/>
                <w:szCs w:val="21"/>
              </w:rPr>
              <w:t>3</w:t>
            </w:r>
          </w:p>
        </w:tc>
      </w:tr>
      <w:tr w:rsidR="00122329" w:rsidRPr="009F0BB6" w:rsidTr="00BF4A43">
        <w:trPr>
          <w:trHeight w:val="397"/>
          <w:jc w:val="center"/>
        </w:trPr>
        <w:tc>
          <w:tcPr>
            <w:tcW w:w="452" w:type="pct"/>
            <w:vMerge/>
            <w:vAlign w:val="center"/>
          </w:tcPr>
          <w:p w:rsidR="00122329" w:rsidRPr="009F0BB6" w:rsidRDefault="00122329" w:rsidP="00122329">
            <w:pPr>
              <w:numPr>
                <w:ilvl w:val="0"/>
                <w:numId w:val="1"/>
              </w:numPr>
              <w:jc w:val="center"/>
              <w:rPr>
                <w:rFonts w:ascii="宋体" w:hAnsi="宋体"/>
                <w:szCs w:val="21"/>
              </w:rPr>
            </w:pPr>
          </w:p>
        </w:tc>
        <w:tc>
          <w:tcPr>
            <w:tcW w:w="1146" w:type="pct"/>
            <w:vMerge/>
            <w:vAlign w:val="center"/>
          </w:tcPr>
          <w:p w:rsidR="00122329" w:rsidRPr="009F0BB6" w:rsidRDefault="00122329" w:rsidP="00BF4A43">
            <w:pPr>
              <w:jc w:val="center"/>
              <w:rPr>
                <w:rFonts w:ascii="宋体" w:hAnsi="宋体"/>
                <w:szCs w:val="21"/>
              </w:rPr>
            </w:pPr>
          </w:p>
        </w:tc>
        <w:tc>
          <w:tcPr>
            <w:tcW w:w="1752" w:type="pct"/>
            <w:tcBorders>
              <w:bottom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hint="eastAsia"/>
                <w:szCs w:val="21"/>
              </w:rPr>
              <w:t>高层停车收费岗</w:t>
            </w:r>
          </w:p>
        </w:tc>
        <w:tc>
          <w:tcPr>
            <w:tcW w:w="967" w:type="pct"/>
            <w:tcBorders>
              <w:bottom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szCs w:val="21"/>
              </w:rPr>
              <w:t>1</w:t>
            </w:r>
          </w:p>
        </w:tc>
        <w:tc>
          <w:tcPr>
            <w:tcW w:w="683" w:type="pct"/>
            <w:tcBorders>
              <w:bottom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szCs w:val="21"/>
              </w:rPr>
              <w:t>3</w:t>
            </w:r>
          </w:p>
        </w:tc>
      </w:tr>
      <w:tr w:rsidR="00122329" w:rsidRPr="009F0BB6" w:rsidTr="00BF4A43">
        <w:trPr>
          <w:trHeight w:val="397"/>
          <w:jc w:val="center"/>
        </w:trPr>
        <w:tc>
          <w:tcPr>
            <w:tcW w:w="452" w:type="pct"/>
            <w:vMerge/>
            <w:vAlign w:val="center"/>
          </w:tcPr>
          <w:p w:rsidR="00122329" w:rsidRPr="009F0BB6" w:rsidRDefault="00122329" w:rsidP="00122329">
            <w:pPr>
              <w:numPr>
                <w:ilvl w:val="0"/>
                <w:numId w:val="1"/>
              </w:numPr>
              <w:jc w:val="center"/>
              <w:rPr>
                <w:rFonts w:ascii="宋体" w:hAnsi="宋体"/>
                <w:szCs w:val="21"/>
              </w:rPr>
            </w:pPr>
          </w:p>
        </w:tc>
        <w:tc>
          <w:tcPr>
            <w:tcW w:w="1146" w:type="pct"/>
            <w:vMerge/>
            <w:vAlign w:val="center"/>
          </w:tcPr>
          <w:p w:rsidR="00122329" w:rsidRPr="009F0BB6" w:rsidRDefault="00122329" w:rsidP="00BF4A43">
            <w:pPr>
              <w:jc w:val="center"/>
              <w:rPr>
                <w:rFonts w:ascii="宋体" w:hAnsi="宋体"/>
                <w:szCs w:val="21"/>
              </w:rPr>
            </w:pPr>
          </w:p>
        </w:tc>
        <w:tc>
          <w:tcPr>
            <w:tcW w:w="1752" w:type="pct"/>
            <w:tcBorders>
              <w:top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hint="eastAsia"/>
                <w:szCs w:val="21"/>
              </w:rPr>
              <w:t>办公楼大门岗</w:t>
            </w:r>
          </w:p>
        </w:tc>
        <w:tc>
          <w:tcPr>
            <w:tcW w:w="967" w:type="pct"/>
            <w:tcBorders>
              <w:top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szCs w:val="21"/>
              </w:rPr>
              <w:t>1</w:t>
            </w:r>
          </w:p>
        </w:tc>
        <w:tc>
          <w:tcPr>
            <w:tcW w:w="683" w:type="pct"/>
            <w:tcBorders>
              <w:top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szCs w:val="21"/>
              </w:rPr>
              <w:t>1</w:t>
            </w:r>
          </w:p>
        </w:tc>
      </w:tr>
      <w:tr w:rsidR="00122329" w:rsidRPr="009F0BB6" w:rsidTr="00BF4A43">
        <w:trPr>
          <w:trHeight w:val="397"/>
          <w:jc w:val="center"/>
        </w:trPr>
        <w:tc>
          <w:tcPr>
            <w:tcW w:w="452" w:type="pct"/>
            <w:vMerge/>
            <w:vAlign w:val="center"/>
          </w:tcPr>
          <w:p w:rsidR="00122329" w:rsidRPr="009F0BB6" w:rsidRDefault="00122329" w:rsidP="00122329">
            <w:pPr>
              <w:numPr>
                <w:ilvl w:val="0"/>
                <w:numId w:val="1"/>
              </w:numPr>
              <w:jc w:val="center"/>
              <w:rPr>
                <w:rFonts w:ascii="宋体" w:hAnsi="宋体"/>
                <w:szCs w:val="21"/>
              </w:rPr>
            </w:pPr>
          </w:p>
        </w:tc>
        <w:tc>
          <w:tcPr>
            <w:tcW w:w="1146" w:type="pct"/>
            <w:vMerge/>
            <w:vAlign w:val="center"/>
          </w:tcPr>
          <w:p w:rsidR="00122329" w:rsidRPr="009F0BB6" w:rsidRDefault="00122329" w:rsidP="00BF4A43">
            <w:pPr>
              <w:jc w:val="center"/>
              <w:rPr>
                <w:rFonts w:ascii="宋体" w:hAnsi="宋体"/>
                <w:szCs w:val="21"/>
              </w:rPr>
            </w:pPr>
          </w:p>
        </w:tc>
        <w:tc>
          <w:tcPr>
            <w:tcW w:w="1752" w:type="pct"/>
            <w:tcBorders>
              <w:bottom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hint="eastAsia"/>
                <w:szCs w:val="21"/>
              </w:rPr>
              <w:t>办公楼接待室</w:t>
            </w:r>
          </w:p>
        </w:tc>
        <w:tc>
          <w:tcPr>
            <w:tcW w:w="967" w:type="pct"/>
            <w:tcBorders>
              <w:bottom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szCs w:val="21"/>
              </w:rPr>
              <w:t>1</w:t>
            </w:r>
          </w:p>
        </w:tc>
        <w:tc>
          <w:tcPr>
            <w:tcW w:w="683" w:type="pct"/>
            <w:tcBorders>
              <w:bottom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szCs w:val="21"/>
              </w:rPr>
              <w:t>1</w:t>
            </w:r>
          </w:p>
        </w:tc>
      </w:tr>
      <w:tr w:rsidR="00122329" w:rsidRPr="009F0BB6" w:rsidTr="00BF4A43">
        <w:trPr>
          <w:trHeight w:val="397"/>
          <w:jc w:val="center"/>
        </w:trPr>
        <w:tc>
          <w:tcPr>
            <w:tcW w:w="452" w:type="pct"/>
            <w:vMerge/>
            <w:vAlign w:val="center"/>
          </w:tcPr>
          <w:p w:rsidR="00122329" w:rsidRPr="009F0BB6" w:rsidRDefault="00122329" w:rsidP="00122329">
            <w:pPr>
              <w:numPr>
                <w:ilvl w:val="0"/>
                <w:numId w:val="1"/>
              </w:numPr>
              <w:jc w:val="center"/>
              <w:rPr>
                <w:rFonts w:ascii="宋体" w:hAnsi="宋体"/>
                <w:szCs w:val="21"/>
              </w:rPr>
            </w:pPr>
          </w:p>
        </w:tc>
        <w:tc>
          <w:tcPr>
            <w:tcW w:w="1146" w:type="pct"/>
            <w:vMerge/>
            <w:vAlign w:val="center"/>
          </w:tcPr>
          <w:p w:rsidR="00122329" w:rsidRPr="009F0BB6" w:rsidRDefault="00122329" w:rsidP="00BF4A43">
            <w:pPr>
              <w:jc w:val="center"/>
              <w:rPr>
                <w:rFonts w:ascii="宋体" w:hAnsi="宋体"/>
                <w:szCs w:val="21"/>
              </w:rPr>
            </w:pPr>
          </w:p>
        </w:tc>
        <w:tc>
          <w:tcPr>
            <w:tcW w:w="1752" w:type="pct"/>
            <w:tcBorders>
              <w:top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hint="eastAsia"/>
                <w:szCs w:val="21"/>
              </w:rPr>
              <w:t>巡逻岗</w:t>
            </w:r>
          </w:p>
        </w:tc>
        <w:tc>
          <w:tcPr>
            <w:tcW w:w="967" w:type="pct"/>
            <w:tcBorders>
              <w:top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szCs w:val="21"/>
              </w:rPr>
              <w:t>1</w:t>
            </w:r>
          </w:p>
        </w:tc>
        <w:tc>
          <w:tcPr>
            <w:tcW w:w="683" w:type="pct"/>
            <w:tcBorders>
              <w:top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szCs w:val="21"/>
              </w:rPr>
              <w:t>3</w:t>
            </w:r>
          </w:p>
        </w:tc>
      </w:tr>
      <w:tr w:rsidR="00122329" w:rsidRPr="009F0BB6" w:rsidTr="00BF4A43">
        <w:trPr>
          <w:trHeight w:val="397"/>
          <w:jc w:val="center"/>
        </w:trPr>
        <w:tc>
          <w:tcPr>
            <w:tcW w:w="452" w:type="pct"/>
            <w:vMerge/>
            <w:vAlign w:val="center"/>
          </w:tcPr>
          <w:p w:rsidR="00122329" w:rsidRPr="009F0BB6" w:rsidRDefault="00122329" w:rsidP="00122329">
            <w:pPr>
              <w:numPr>
                <w:ilvl w:val="0"/>
                <w:numId w:val="1"/>
              </w:numPr>
              <w:jc w:val="center"/>
              <w:rPr>
                <w:rFonts w:ascii="宋体" w:hAnsi="宋体"/>
                <w:szCs w:val="21"/>
              </w:rPr>
            </w:pPr>
          </w:p>
        </w:tc>
        <w:tc>
          <w:tcPr>
            <w:tcW w:w="1146" w:type="pct"/>
            <w:vMerge/>
            <w:vAlign w:val="center"/>
          </w:tcPr>
          <w:p w:rsidR="00122329" w:rsidRPr="009F0BB6" w:rsidRDefault="00122329" w:rsidP="00BF4A43">
            <w:pPr>
              <w:jc w:val="center"/>
              <w:rPr>
                <w:rFonts w:ascii="宋体" w:hAnsi="宋体"/>
                <w:szCs w:val="21"/>
              </w:rPr>
            </w:pPr>
          </w:p>
        </w:tc>
        <w:tc>
          <w:tcPr>
            <w:tcW w:w="1752" w:type="pct"/>
            <w:vAlign w:val="center"/>
          </w:tcPr>
          <w:p w:rsidR="00122329" w:rsidRPr="009F0BB6" w:rsidRDefault="00122329" w:rsidP="00BF4A43">
            <w:pPr>
              <w:jc w:val="center"/>
              <w:rPr>
                <w:rFonts w:ascii="宋体" w:hAnsi="宋体"/>
                <w:szCs w:val="21"/>
              </w:rPr>
            </w:pPr>
            <w:r w:rsidRPr="009F0BB6">
              <w:rPr>
                <w:rFonts w:ascii="宋体" w:hAnsi="宋体" w:hint="eastAsia"/>
                <w:szCs w:val="21"/>
              </w:rPr>
              <w:t>机动</w:t>
            </w:r>
          </w:p>
        </w:tc>
        <w:tc>
          <w:tcPr>
            <w:tcW w:w="967" w:type="pct"/>
            <w:vAlign w:val="center"/>
          </w:tcPr>
          <w:p w:rsidR="00122329" w:rsidRPr="009F0BB6" w:rsidRDefault="00122329" w:rsidP="00BF4A43">
            <w:pPr>
              <w:jc w:val="center"/>
              <w:rPr>
                <w:rFonts w:ascii="宋体" w:hAnsi="宋体"/>
                <w:szCs w:val="21"/>
              </w:rPr>
            </w:pPr>
            <w:r w:rsidRPr="009F0BB6">
              <w:rPr>
                <w:rFonts w:ascii="宋体" w:hAnsi="宋体"/>
                <w:szCs w:val="21"/>
              </w:rPr>
              <w:t>1</w:t>
            </w:r>
          </w:p>
        </w:tc>
        <w:tc>
          <w:tcPr>
            <w:tcW w:w="683" w:type="pct"/>
            <w:vAlign w:val="center"/>
          </w:tcPr>
          <w:p w:rsidR="00122329" w:rsidRPr="009F0BB6" w:rsidRDefault="00122329" w:rsidP="00BF4A43">
            <w:pPr>
              <w:jc w:val="center"/>
              <w:rPr>
                <w:rFonts w:ascii="宋体" w:hAnsi="宋体"/>
                <w:szCs w:val="21"/>
              </w:rPr>
            </w:pPr>
            <w:r w:rsidRPr="009F0BB6">
              <w:rPr>
                <w:rFonts w:ascii="宋体" w:hAnsi="宋体"/>
                <w:szCs w:val="21"/>
              </w:rPr>
              <w:t>3</w:t>
            </w:r>
          </w:p>
        </w:tc>
      </w:tr>
      <w:tr w:rsidR="00122329" w:rsidRPr="009F0BB6" w:rsidTr="00BF4A43">
        <w:trPr>
          <w:trHeight w:val="397"/>
          <w:jc w:val="center"/>
        </w:trPr>
        <w:tc>
          <w:tcPr>
            <w:tcW w:w="452" w:type="pct"/>
            <w:vMerge w:val="restart"/>
            <w:vAlign w:val="center"/>
          </w:tcPr>
          <w:p w:rsidR="00122329" w:rsidRPr="009F0BB6" w:rsidRDefault="00122329" w:rsidP="00122329">
            <w:pPr>
              <w:numPr>
                <w:ilvl w:val="0"/>
                <w:numId w:val="1"/>
              </w:numPr>
              <w:jc w:val="center"/>
              <w:rPr>
                <w:rFonts w:ascii="宋体" w:hAnsi="宋体"/>
                <w:szCs w:val="21"/>
              </w:rPr>
            </w:pPr>
          </w:p>
        </w:tc>
        <w:tc>
          <w:tcPr>
            <w:tcW w:w="1146" w:type="pct"/>
            <w:vMerge w:val="restart"/>
            <w:vAlign w:val="center"/>
          </w:tcPr>
          <w:p w:rsidR="00122329" w:rsidRPr="009F0BB6" w:rsidRDefault="00122329" w:rsidP="00BF4A43">
            <w:pPr>
              <w:jc w:val="center"/>
              <w:rPr>
                <w:rFonts w:ascii="宋体" w:hAnsi="宋体"/>
                <w:szCs w:val="21"/>
              </w:rPr>
            </w:pPr>
            <w:r w:rsidRPr="009F0BB6">
              <w:rPr>
                <w:rFonts w:ascii="宋体" w:hAnsi="宋体" w:hint="eastAsia"/>
                <w:szCs w:val="21"/>
              </w:rPr>
              <w:t>环境部</w:t>
            </w:r>
          </w:p>
        </w:tc>
        <w:tc>
          <w:tcPr>
            <w:tcW w:w="1752" w:type="pct"/>
            <w:vAlign w:val="center"/>
          </w:tcPr>
          <w:p w:rsidR="00122329" w:rsidRPr="009F0BB6" w:rsidRDefault="00122329" w:rsidP="00BF4A43">
            <w:pPr>
              <w:jc w:val="center"/>
              <w:rPr>
                <w:rFonts w:ascii="宋体" w:hAnsi="宋体"/>
                <w:szCs w:val="21"/>
              </w:rPr>
            </w:pPr>
            <w:r w:rsidRPr="009F0BB6">
              <w:rPr>
                <w:rFonts w:ascii="宋体" w:hAnsi="宋体" w:hint="eastAsia"/>
                <w:szCs w:val="21"/>
              </w:rPr>
              <w:t>主管</w:t>
            </w:r>
          </w:p>
        </w:tc>
        <w:tc>
          <w:tcPr>
            <w:tcW w:w="967" w:type="pct"/>
            <w:vAlign w:val="center"/>
          </w:tcPr>
          <w:p w:rsidR="00122329" w:rsidRPr="009F0BB6" w:rsidRDefault="00122329" w:rsidP="00BF4A43">
            <w:pPr>
              <w:jc w:val="center"/>
              <w:rPr>
                <w:rFonts w:ascii="宋体" w:hAnsi="宋体"/>
                <w:szCs w:val="21"/>
              </w:rPr>
            </w:pPr>
            <w:r w:rsidRPr="009F0BB6">
              <w:rPr>
                <w:rFonts w:ascii="宋体" w:hAnsi="宋体"/>
                <w:szCs w:val="21"/>
              </w:rPr>
              <w:t>1</w:t>
            </w:r>
          </w:p>
        </w:tc>
        <w:tc>
          <w:tcPr>
            <w:tcW w:w="683" w:type="pct"/>
            <w:vAlign w:val="center"/>
          </w:tcPr>
          <w:p w:rsidR="00122329" w:rsidRPr="009F0BB6" w:rsidRDefault="00122329" w:rsidP="00BF4A43">
            <w:pPr>
              <w:jc w:val="center"/>
              <w:rPr>
                <w:rFonts w:ascii="宋体" w:hAnsi="宋体"/>
                <w:szCs w:val="21"/>
              </w:rPr>
            </w:pPr>
            <w:r w:rsidRPr="009F0BB6">
              <w:rPr>
                <w:rFonts w:ascii="宋体" w:hAnsi="宋体"/>
                <w:szCs w:val="21"/>
              </w:rPr>
              <w:t>1</w:t>
            </w:r>
          </w:p>
        </w:tc>
      </w:tr>
      <w:tr w:rsidR="00122329" w:rsidRPr="009F0BB6" w:rsidTr="00BF4A43">
        <w:trPr>
          <w:trHeight w:val="397"/>
          <w:jc w:val="center"/>
        </w:trPr>
        <w:tc>
          <w:tcPr>
            <w:tcW w:w="452" w:type="pct"/>
            <w:vMerge/>
            <w:vAlign w:val="center"/>
          </w:tcPr>
          <w:p w:rsidR="00122329" w:rsidRPr="009F0BB6" w:rsidRDefault="00122329" w:rsidP="00122329">
            <w:pPr>
              <w:numPr>
                <w:ilvl w:val="0"/>
                <w:numId w:val="1"/>
              </w:numPr>
              <w:jc w:val="center"/>
              <w:rPr>
                <w:rFonts w:ascii="宋体" w:hAnsi="宋体"/>
                <w:szCs w:val="21"/>
              </w:rPr>
            </w:pPr>
          </w:p>
        </w:tc>
        <w:tc>
          <w:tcPr>
            <w:tcW w:w="1146" w:type="pct"/>
            <w:vMerge/>
            <w:vAlign w:val="center"/>
          </w:tcPr>
          <w:p w:rsidR="00122329" w:rsidRPr="009F0BB6" w:rsidRDefault="00122329" w:rsidP="00BF4A43">
            <w:pPr>
              <w:jc w:val="center"/>
              <w:rPr>
                <w:rFonts w:ascii="宋体" w:hAnsi="宋体"/>
                <w:szCs w:val="21"/>
              </w:rPr>
            </w:pPr>
          </w:p>
        </w:tc>
        <w:tc>
          <w:tcPr>
            <w:tcW w:w="1752" w:type="pct"/>
            <w:vAlign w:val="center"/>
          </w:tcPr>
          <w:p w:rsidR="00122329" w:rsidRPr="009F0BB6" w:rsidRDefault="00122329" w:rsidP="00BF4A43">
            <w:pPr>
              <w:jc w:val="center"/>
              <w:rPr>
                <w:rFonts w:ascii="宋体" w:hAnsi="宋体"/>
                <w:szCs w:val="21"/>
              </w:rPr>
            </w:pPr>
            <w:r w:rsidRPr="009F0BB6">
              <w:rPr>
                <w:rFonts w:ascii="宋体" w:hAnsi="宋体" w:hint="eastAsia"/>
                <w:szCs w:val="21"/>
              </w:rPr>
              <w:t>高层保洁员</w:t>
            </w:r>
          </w:p>
        </w:tc>
        <w:tc>
          <w:tcPr>
            <w:tcW w:w="967" w:type="pct"/>
            <w:vAlign w:val="center"/>
          </w:tcPr>
          <w:p w:rsidR="00122329" w:rsidRPr="009F0BB6" w:rsidRDefault="00122329" w:rsidP="00BF4A43">
            <w:pPr>
              <w:jc w:val="center"/>
              <w:rPr>
                <w:rFonts w:ascii="宋体" w:hAnsi="宋体"/>
                <w:szCs w:val="21"/>
              </w:rPr>
            </w:pPr>
            <w:r w:rsidRPr="009F0BB6">
              <w:rPr>
                <w:rFonts w:ascii="宋体" w:hAnsi="宋体"/>
                <w:szCs w:val="21"/>
              </w:rPr>
              <w:t>3</w:t>
            </w:r>
          </w:p>
        </w:tc>
        <w:tc>
          <w:tcPr>
            <w:tcW w:w="683" w:type="pct"/>
            <w:vAlign w:val="center"/>
          </w:tcPr>
          <w:p w:rsidR="00122329" w:rsidRPr="009F0BB6" w:rsidRDefault="00122329" w:rsidP="00BF4A43">
            <w:pPr>
              <w:jc w:val="center"/>
              <w:rPr>
                <w:rFonts w:ascii="宋体" w:hAnsi="宋体"/>
                <w:szCs w:val="21"/>
              </w:rPr>
            </w:pPr>
            <w:r w:rsidRPr="009F0BB6">
              <w:rPr>
                <w:rFonts w:ascii="宋体" w:hAnsi="宋体"/>
                <w:szCs w:val="21"/>
              </w:rPr>
              <w:t>3</w:t>
            </w:r>
          </w:p>
        </w:tc>
      </w:tr>
      <w:tr w:rsidR="00122329" w:rsidRPr="009F0BB6" w:rsidTr="00BF4A43">
        <w:trPr>
          <w:trHeight w:val="397"/>
          <w:jc w:val="center"/>
        </w:trPr>
        <w:tc>
          <w:tcPr>
            <w:tcW w:w="452" w:type="pct"/>
            <w:vMerge/>
            <w:vAlign w:val="center"/>
          </w:tcPr>
          <w:p w:rsidR="00122329" w:rsidRPr="009F0BB6" w:rsidRDefault="00122329" w:rsidP="00122329">
            <w:pPr>
              <w:numPr>
                <w:ilvl w:val="0"/>
                <w:numId w:val="1"/>
              </w:numPr>
              <w:jc w:val="center"/>
              <w:rPr>
                <w:rFonts w:ascii="宋体" w:hAnsi="宋体"/>
                <w:szCs w:val="21"/>
              </w:rPr>
            </w:pPr>
          </w:p>
        </w:tc>
        <w:tc>
          <w:tcPr>
            <w:tcW w:w="1146" w:type="pct"/>
            <w:vMerge/>
            <w:vAlign w:val="center"/>
          </w:tcPr>
          <w:p w:rsidR="00122329" w:rsidRPr="009F0BB6" w:rsidRDefault="00122329" w:rsidP="00BF4A43">
            <w:pPr>
              <w:jc w:val="center"/>
              <w:rPr>
                <w:rFonts w:ascii="宋体" w:hAnsi="宋体"/>
                <w:szCs w:val="21"/>
              </w:rPr>
            </w:pPr>
          </w:p>
        </w:tc>
        <w:tc>
          <w:tcPr>
            <w:tcW w:w="1752" w:type="pct"/>
            <w:vAlign w:val="center"/>
          </w:tcPr>
          <w:p w:rsidR="00122329" w:rsidRPr="009F0BB6" w:rsidRDefault="00122329" w:rsidP="00BF4A43">
            <w:pPr>
              <w:jc w:val="center"/>
              <w:rPr>
                <w:rFonts w:ascii="宋体" w:hAnsi="宋体"/>
                <w:szCs w:val="21"/>
              </w:rPr>
            </w:pPr>
            <w:r w:rsidRPr="009F0BB6">
              <w:rPr>
                <w:rFonts w:ascii="宋体" w:hAnsi="宋体" w:hint="eastAsia"/>
                <w:szCs w:val="21"/>
              </w:rPr>
              <w:t>多层保洁员</w:t>
            </w:r>
          </w:p>
        </w:tc>
        <w:tc>
          <w:tcPr>
            <w:tcW w:w="967" w:type="pct"/>
            <w:vAlign w:val="center"/>
          </w:tcPr>
          <w:p w:rsidR="00122329" w:rsidRPr="009F0BB6" w:rsidRDefault="00122329" w:rsidP="00BF4A43">
            <w:pPr>
              <w:jc w:val="center"/>
              <w:rPr>
                <w:rFonts w:ascii="宋体" w:hAnsi="宋体"/>
                <w:szCs w:val="21"/>
              </w:rPr>
            </w:pPr>
            <w:r w:rsidRPr="009F0BB6">
              <w:rPr>
                <w:rFonts w:ascii="宋体" w:hAnsi="宋体"/>
                <w:szCs w:val="21"/>
              </w:rPr>
              <w:t>5</w:t>
            </w:r>
          </w:p>
        </w:tc>
        <w:tc>
          <w:tcPr>
            <w:tcW w:w="683" w:type="pct"/>
            <w:vAlign w:val="center"/>
          </w:tcPr>
          <w:p w:rsidR="00122329" w:rsidRPr="009F0BB6" w:rsidRDefault="00122329" w:rsidP="00BF4A43">
            <w:pPr>
              <w:jc w:val="center"/>
              <w:rPr>
                <w:rFonts w:ascii="宋体" w:hAnsi="宋体"/>
                <w:szCs w:val="21"/>
              </w:rPr>
            </w:pPr>
            <w:r w:rsidRPr="009F0BB6">
              <w:rPr>
                <w:rFonts w:ascii="宋体" w:hAnsi="宋体"/>
                <w:szCs w:val="21"/>
              </w:rPr>
              <w:t>5</w:t>
            </w:r>
          </w:p>
        </w:tc>
      </w:tr>
      <w:tr w:rsidR="00122329" w:rsidRPr="009F0BB6" w:rsidTr="00BF4A43">
        <w:trPr>
          <w:trHeight w:val="397"/>
          <w:jc w:val="center"/>
        </w:trPr>
        <w:tc>
          <w:tcPr>
            <w:tcW w:w="452" w:type="pct"/>
            <w:vMerge/>
            <w:vAlign w:val="center"/>
          </w:tcPr>
          <w:p w:rsidR="00122329" w:rsidRPr="009F0BB6" w:rsidRDefault="00122329" w:rsidP="00122329">
            <w:pPr>
              <w:numPr>
                <w:ilvl w:val="0"/>
                <w:numId w:val="1"/>
              </w:numPr>
              <w:jc w:val="center"/>
              <w:rPr>
                <w:rFonts w:ascii="宋体" w:hAnsi="宋体"/>
                <w:szCs w:val="21"/>
              </w:rPr>
            </w:pPr>
          </w:p>
        </w:tc>
        <w:tc>
          <w:tcPr>
            <w:tcW w:w="1146" w:type="pct"/>
            <w:vMerge/>
            <w:vAlign w:val="center"/>
          </w:tcPr>
          <w:p w:rsidR="00122329" w:rsidRPr="009F0BB6" w:rsidRDefault="00122329" w:rsidP="00BF4A43">
            <w:pPr>
              <w:jc w:val="center"/>
              <w:rPr>
                <w:rFonts w:ascii="宋体" w:hAnsi="宋体"/>
                <w:szCs w:val="21"/>
              </w:rPr>
            </w:pPr>
          </w:p>
        </w:tc>
        <w:tc>
          <w:tcPr>
            <w:tcW w:w="1752" w:type="pct"/>
            <w:tcBorders>
              <w:bottom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hint="eastAsia"/>
                <w:szCs w:val="21"/>
              </w:rPr>
              <w:t>办公区、礼堂</w:t>
            </w:r>
          </w:p>
        </w:tc>
        <w:tc>
          <w:tcPr>
            <w:tcW w:w="967" w:type="pct"/>
            <w:tcBorders>
              <w:bottom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szCs w:val="21"/>
              </w:rPr>
              <w:t>2</w:t>
            </w:r>
          </w:p>
        </w:tc>
        <w:tc>
          <w:tcPr>
            <w:tcW w:w="683" w:type="pct"/>
            <w:tcBorders>
              <w:bottom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szCs w:val="21"/>
              </w:rPr>
              <w:t>2</w:t>
            </w:r>
          </w:p>
        </w:tc>
      </w:tr>
      <w:tr w:rsidR="00122329" w:rsidRPr="009F0BB6" w:rsidTr="00BF4A43">
        <w:trPr>
          <w:trHeight w:val="397"/>
          <w:jc w:val="center"/>
        </w:trPr>
        <w:tc>
          <w:tcPr>
            <w:tcW w:w="452" w:type="pct"/>
            <w:vMerge/>
            <w:vAlign w:val="center"/>
          </w:tcPr>
          <w:p w:rsidR="00122329" w:rsidRPr="009F0BB6" w:rsidRDefault="00122329" w:rsidP="00122329">
            <w:pPr>
              <w:numPr>
                <w:ilvl w:val="0"/>
                <w:numId w:val="1"/>
              </w:numPr>
              <w:jc w:val="center"/>
              <w:rPr>
                <w:rFonts w:ascii="宋体" w:hAnsi="宋体"/>
                <w:szCs w:val="21"/>
              </w:rPr>
            </w:pPr>
          </w:p>
        </w:tc>
        <w:tc>
          <w:tcPr>
            <w:tcW w:w="1146" w:type="pct"/>
            <w:vMerge/>
            <w:vAlign w:val="center"/>
          </w:tcPr>
          <w:p w:rsidR="00122329" w:rsidRPr="009F0BB6" w:rsidRDefault="00122329" w:rsidP="00BF4A43">
            <w:pPr>
              <w:jc w:val="center"/>
              <w:rPr>
                <w:rFonts w:ascii="宋体" w:hAnsi="宋体"/>
                <w:szCs w:val="21"/>
              </w:rPr>
            </w:pPr>
          </w:p>
        </w:tc>
        <w:tc>
          <w:tcPr>
            <w:tcW w:w="1752" w:type="pct"/>
            <w:tcBorders>
              <w:top w:val="single" w:sz="4" w:space="0" w:color="auto"/>
              <w:bottom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hint="eastAsia"/>
                <w:szCs w:val="21"/>
              </w:rPr>
              <w:t>办公楼内勤</w:t>
            </w:r>
          </w:p>
        </w:tc>
        <w:tc>
          <w:tcPr>
            <w:tcW w:w="967" w:type="pct"/>
            <w:tcBorders>
              <w:top w:val="single" w:sz="4" w:space="0" w:color="auto"/>
              <w:bottom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szCs w:val="21"/>
              </w:rPr>
              <w:t>1</w:t>
            </w:r>
          </w:p>
        </w:tc>
        <w:tc>
          <w:tcPr>
            <w:tcW w:w="683" w:type="pct"/>
            <w:tcBorders>
              <w:top w:val="single" w:sz="4" w:space="0" w:color="auto"/>
              <w:bottom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szCs w:val="21"/>
              </w:rPr>
              <w:t>1</w:t>
            </w:r>
          </w:p>
        </w:tc>
      </w:tr>
      <w:tr w:rsidR="00122329" w:rsidRPr="009F0BB6" w:rsidTr="00BF4A43">
        <w:trPr>
          <w:trHeight w:val="397"/>
          <w:jc w:val="center"/>
        </w:trPr>
        <w:tc>
          <w:tcPr>
            <w:tcW w:w="452" w:type="pct"/>
            <w:vMerge/>
            <w:tcBorders>
              <w:top w:val="nil"/>
              <w:bottom w:val="single" w:sz="4" w:space="0" w:color="auto"/>
            </w:tcBorders>
            <w:vAlign w:val="center"/>
          </w:tcPr>
          <w:p w:rsidR="00122329" w:rsidRPr="009F0BB6" w:rsidRDefault="00122329" w:rsidP="00122329">
            <w:pPr>
              <w:numPr>
                <w:ilvl w:val="0"/>
                <w:numId w:val="1"/>
              </w:numPr>
              <w:jc w:val="center"/>
              <w:rPr>
                <w:rFonts w:ascii="宋体" w:hAnsi="宋体"/>
                <w:szCs w:val="21"/>
              </w:rPr>
            </w:pPr>
          </w:p>
        </w:tc>
        <w:tc>
          <w:tcPr>
            <w:tcW w:w="1146" w:type="pct"/>
            <w:vMerge/>
            <w:tcBorders>
              <w:top w:val="nil"/>
              <w:bottom w:val="single" w:sz="4" w:space="0" w:color="auto"/>
            </w:tcBorders>
            <w:vAlign w:val="center"/>
          </w:tcPr>
          <w:p w:rsidR="00122329" w:rsidRPr="009F0BB6" w:rsidRDefault="00122329" w:rsidP="00BF4A43">
            <w:pPr>
              <w:jc w:val="center"/>
              <w:rPr>
                <w:rFonts w:ascii="宋体" w:hAnsi="宋体"/>
                <w:szCs w:val="21"/>
              </w:rPr>
            </w:pPr>
          </w:p>
        </w:tc>
        <w:tc>
          <w:tcPr>
            <w:tcW w:w="1752" w:type="pct"/>
            <w:tcBorders>
              <w:top w:val="nil"/>
              <w:bottom w:val="single" w:sz="4" w:space="0" w:color="auto"/>
              <w:right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hint="eastAsia"/>
                <w:szCs w:val="21"/>
              </w:rPr>
              <w:t>外围、主干道</w:t>
            </w:r>
          </w:p>
        </w:tc>
        <w:tc>
          <w:tcPr>
            <w:tcW w:w="967" w:type="pct"/>
            <w:tcBorders>
              <w:top w:val="nil"/>
              <w:left w:val="single" w:sz="4" w:space="0" w:color="auto"/>
              <w:bottom w:val="single" w:sz="4" w:space="0" w:color="auto"/>
              <w:right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szCs w:val="21"/>
              </w:rPr>
              <w:t>1</w:t>
            </w:r>
          </w:p>
        </w:tc>
        <w:tc>
          <w:tcPr>
            <w:tcW w:w="683" w:type="pct"/>
            <w:tcBorders>
              <w:top w:val="nil"/>
              <w:left w:val="single" w:sz="4" w:space="0" w:color="auto"/>
              <w:bottom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szCs w:val="21"/>
              </w:rPr>
              <w:t>1</w:t>
            </w:r>
          </w:p>
        </w:tc>
      </w:tr>
      <w:tr w:rsidR="00122329" w:rsidRPr="009F0BB6" w:rsidTr="00BF4A43">
        <w:trPr>
          <w:trHeight w:val="397"/>
          <w:jc w:val="center"/>
        </w:trPr>
        <w:tc>
          <w:tcPr>
            <w:tcW w:w="452" w:type="pct"/>
            <w:vMerge/>
            <w:vAlign w:val="center"/>
          </w:tcPr>
          <w:p w:rsidR="00122329" w:rsidRPr="009F0BB6" w:rsidRDefault="00122329" w:rsidP="00122329">
            <w:pPr>
              <w:numPr>
                <w:ilvl w:val="0"/>
                <w:numId w:val="1"/>
              </w:numPr>
              <w:jc w:val="center"/>
              <w:rPr>
                <w:rFonts w:ascii="宋体" w:hAnsi="宋体"/>
                <w:szCs w:val="21"/>
              </w:rPr>
            </w:pPr>
          </w:p>
        </w:tc>
        <w:tc>
          <w:tcPr>
            <w:tcW w:w="1146" w:type="pct"/>
            <w:vMerge/>
            <w:vAlign w:val="center"/>
          </w:tcPr>
          <w:p w:rsidR="00122329" w:rsidRPr="009F0BB6" w:rsidRDefault="00122329" w:rsidP="00BF4A43">
            <w:pPr>
              <w:jc w:val="center"/>
              <w:rPr>
                <w:rFonts w:ascii="宋体" w:hAnsi="宋体"/>
                <w:szCs w:val="21"/>
              </w:rPr>
            </w:pPr>
          </w:p>
        </w:tc>
        <w:tc>
          <w:tcPr>
            <w:tcW w:w="1752" w:type="pct"/>
            <w:tcBorders>
              <w:bottom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hint="eastAsia"/>
                <w:szCs w:val="21"/>
              </w:rPr>
              <w:t>文化活动中心</w:t>
            </w:r>
          </w:p>
        </w:tc>
        <w:tc>
          <w:tcPr>
            <w:tcW w:w="967" w:type="pct"/>
            <w:tcBorders>
              <w:bottom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szCs w:val="21"/>
              </w:rPr>
              <w:t>1</w:t>
            </w:r>
          </w:p>
        </w:tc>
        <w:tc>
          <w:tcPr>
            <w:tcW w:w="683" w:type="pct"/>
            <w:tcBorders>
              <w:bottom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szCs w:val="21"/>
              </w:rPr>
              <w:t>1</w:t>
            </w:r>
          </w:p>
        </w:tc>
      </w:tr>
      <w:tr w:rsidR="00122329" w:rsidRPr="009F0BB6" w:rsidTr="00BF4A43">
        <w:trPr>
          <w:trHeight w:val="397"/>
          <w:jc w:val="center"/>
        </w:trPr>
        <w:tc>
          <w:tcPr>
            <w:tcW w:w="452" w:type="pct"/>
            <w:vMerge/>
            <w:vAlign w:val="center"/>
          </w:tcPr>
          <w:p w:rsidR="00122329" w:rsidRPr="009F0BB6" w:rsidRDefault="00122329" w:rsidP="00122329">
            <w:pPr>
              <w:numPr>
                <w:ilvl w:val="0"/>
                <w:numId w:val="1"/>
              </w:numPr>
              <w:jc w:val="center"/>
              <w:rPr>
                <w:rFonts w:ascii="宋体" w:hAnsi="宋体"/>
                <w:szCs w:val="21"/>
              </w:rPr>
            </w:pPr>
          </w:p>
        </w:tc>
        <w:tc>
          <w:tcPr>
            <w:tcW w:w="1146" w:type="pct"/>
            <w:vMerge/>
            <w:vAlign w:val="center"/>
          </w:tcPr>
          <w:p w:rsidR="00122329" w:rsidRPr="009F0BB6" w:rsidRDefault="00122329" w:rsidP="00BF4A43">
            <w:pPr>
              <w:jc w:val="center"/>
              <w:rPr>
                <w:rFonts w:ascii="宋体" w:hAnsi="宋体"/>
                <w:szCs w:val="21"/>
              </w:rPr>
            </w:pPr>
          </w:p>
        </w:tc>
        <w:tc>
          <w:tcPr>
            <w:tcW w:w="1752" w:type="pct"/>
            <w:tcBorders>
              <w:top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hint="eastAsia"/>
                <w:szCs w:val="21"/>
              </w:rPr>
              <w:t>机动</w:t>
            </w:r>
          </w:p>
        </w:tc>
        <w:tc>
          <w:tcPr>
            <w:tcW w:w="967" w:type="pct"/>
            <w:tcBorders>
              <w:top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szCs w:val="21"/>
              </w:rPr>
              <w:t>2</w:t>
            </w:r>
          </w:p>
        </w:tc>
        <w:tc>
          <w:tcPr>
            <w:tcW w:w="683" w:type="pct"/>
            <w:tcBorders>
              <w:top w:val="single" w:sz="4" w:space="0" w:color="auto"/>
            </w:tcBorders>
            <w:vAlign w:val="center"/>
          </w:tcPr>
          <w:p w:rsidR="00122329" w:rsidRPr="009F0BB6" w:rsidRDefault="00122329" w:rsidP="00BF4A43">
            <w:pPr>
              <w:jc w:val="center"/>
              <w:rPr>
                <w:rFonts w:ascii="宋体" w:hAnsi="宋体"/>
                <w:szCs w:val="21"/>
              </w:rPr>
            </w:pPr>
            <w:r w:rsidRPr="009F0BB6">
              <w:rPr>
                <w:rFonts w:ascii="宋体" w:hAnsi="宋体"/>
                <w:szCs w:val="21"/>
              </w:rPr>
              <w:t>2</w:t>
            </w:r>
          </w:p>
        </w:tc>
      </w:tr>
      <w:tr w:rsidR="00122329" w:rsidRPr="009F0BB6" w:rsidTr="00BF4A43">
        <w:trPr>
          <w:trHeight w:val="397"/>
          <w:jc w:val="center"/>
        </w:trPr>
        <w:tc>
          <w:tcPr>
            <w:tcW w:w="452" w:type="pct"/>
            <w:vMerge/>
            <w:vAlign w:val="center"/>
          </w:tcPr>
          <w:p w:rsidR="00122329" w:rsidRPr="009F0BB6" w:rsidRDefault="00122329" w:rsidP="00122329">
            <w:pPr>
              <w:numPr>
                <w:ilvl w:val="0"/>
                <w:numId w:val="1"/>
              </w:numPr>
              <w:jc w:val="center"/>
              <w:rPr>
                <w:rFonts w:ascii="宋体" w:hAnsi="宋体"/>
                <w:szCs w:val="21"/>
              </w:rPr>
            </w:pPr>
          </w:p>
        </w:tc>
        <w:tc>
          <w:tcPr>
            <w:tcW w:w="1146" w:type="pct"/>
            <w:vMerge/>
            <w:vAlign w:val="center"/>
          </w:tcPr>
          <w:p w:rsidR="00122329" w:rsidRPr="009F0BB6" w:rsidRDefault="00122329" w:rsidP="00BF4A43">
            <w:pPr>
              <w:jc w:val="center"/>
              <w:rPr>
                <w:rFonts w:ascii="宋体" w:hAnsi="宋体"/>
                <w:szCs w:val="21"/>
              </w:rPr>
            </w:pPr>
          </w:p>
        </w:tc>
        <w:tc>
          <w:tcPr>
            <w:tcW w:w="1752" w:type="pct"/>
            <w:vAlign w:val="center"/>
          </w:tcPr>
          <w:p w:rsidR="00122329" w:rsidRPr="009F0BB6" w:rsidRDefault="00122329" w:rsidP="00BF4A43">
            <w:pPr>
              <w:jc w:val="center"/>
              <w:rPr>
                <w:rFonts w:ascii="宋体" w:hAnsi="宋体"/>
                <w:szCs w:val="21"/>
              </w:rPr>
            </w:pPr>
            <w:r w:rsidRPr="009F0BB6">
              <w:rPr>
                <w:rFonts w:ascii="宋体" w:hAnsi="宋体" w:hint="eastAsia"/>
                <w:szCs w:val="21"/>
              </w:rPr>
              <w:t>垃圾清运</w:t>
            </w:r>
          </w:p>
        </w:tc>
        <w:tc>
          <w:tcPr>
            <w:tcW w:w="967" w:type="pct"/>
            <w:vAlign w:val="center"/>
          </w:tcPr>
          <w:p w:rsidR="00122329" w:rsidRPr="009F0BB6" w:rsidRDefault="00122329" w:rsidP="00BF4A43">
            <w:pPr>
              <w:jc w:val="center"/>
              <w:rPr>
                <w:rFonts w:ascii="宋体" w:hAnsi="宋体"/>
                <w:szCs w:val="21"/>
              </w:rPr>
            </w:pPr>
            <w:r w:rsidRPr="009F0BB6">
              <w:rPr>
                <w:rFonts w:ascii="宋体" w:hAnsi="宋体"/>
                <w:szCs w:val="21"/>
              </w:rPr>
              <w:t>1</w:t>
            </w:r>
          </w:p>
        </w:tc>
        <w:tc>
          <w:tcPr>
            <w:tcW w:w="683" w:type="pct"/>
            <w:vAlign w:val="center"/>
          </w:tcPr>
          <w:p w:rsidR="00122329" w:rsidRPr="009F0BB6" w:rsidRDefault="00122329" w:rsidP="00BF4A43">
            <w:pPr>
              <w:jc w:val="center"/>
              <w:rPr>
                <w:rFonts w:ascii="宋体" w:hAnsi="宋体"/>
                <w:szCs w:val="21"/>
              </w:rPr>
            </w:pPr>
            <w:r w:rsidRPr="009F0BB6">
              <w:rPr>
                <w:rFonts w:ascii="宋体" w:hAnsi="宋体"/>
                <w:szCs w:val="21"/>
              </w:rPr>
              <w:t>1</w:t>
            </w:r>
          </w:p>
        </w:tc>
      </w:tr>
      <w:tr w:rsidR="00122329" w:rsidRPr="009F0BB6" w:rsidTr="00BF4A43">
        <w:trPr>
          <w:trHeight w:val="397"/>
          <w:jc w:val="center"/>
        </w:trPr>
        <w:tc>
          <w:tcPr>
            <w:tcW w:w="452" w:type="pct"/>
            <w:vMerge/>
            <w:vAlign w:val="center"/>
          </w:tcPr>
          <w:p w:rsidR="00122329" w:rsidRPr="009F0BB6" w:rsidRDefault="00122329" w:rsidP="00122329">
            <w:pPr>
              <w:numPr>
                <w:ilvl w:val="0"/>
                <w:numId w:val="1"/>
              </w:numPr>
              <w:jc w:val="center"/>
              <w:rPr>
                <w:rFonts w:ascii="宋体" w:hAnsi="宋体"/>
                <w:szCs w:val="21"/>
              </w:rPr>
            </w:pPr>
          </w:p>
        </w:tc>
        <w:tc>
          <w:tcPr>
            <w:tcW w:w="1146" w:type="pct"/>
            <w:vMerge/>
            <w:vAlign w:val="center"/>
          </w:tcPr>
          <w:p w:rsidR="00122329" w:rsidRPr="009F0BB6" w:rsidRDefault="00122329" w:rsidP="00BF4A43">
            <w:pPr>
              <w:jc w:val="center"/>
              <w:rPr>
                <w:rFonts w:ascii="宋体" w:hAnsi="宋体"/>
                <w:szCs w:val="21"/>
              </w:rPr>
            </w:pPr>
          </w:p>
        </w:tc>
        <w:tc>
          <w:tcPr>
            <w:tcW w:w="1752" w:type="pct"/>
            <w:vAlign w:val="center"/>
          </w:tcPr>
          <w:p w:rsidR="00122329" w:rsidRPr="009F0BB6" w:rsidRDefault="00122329" w:rsidP="00BF4A43">
            <w:pPr>
              <w:jc w:val="center"/>
              <w:rPr>
                <w:rFonts w:ascii="宋体" w:hAnsi="宋体"/>
                <w:szCs w:val="21"/>
              </w:rPr>
            </w:pPr>
            <w:r w:rsidRPr="009F0BB6">
              <w:rPr>
                <w:rFonts w:ascii="宋体" w:hAnsi="宋体" w:hint="eastAsia"/>
                <w:szCs w:val="21"/>
              </w:rPr>
              <w:t>绿化</w:t>
            </w:r>
          </w:p>
        </w:tc>
        <w:tc>
          <w:tcPr>
            <w:tcW w:w="967" w:type="pct"/>
            <w:vAlign w:val="center"/>
          </w:tcPr>
          <w:p w:rsidR="00122329" w:rsidRPr="009F0BB6" w:rsidRDefault="00122329" w:rsidP="00BF4A43">
            <w:pPr>
              <w:jc w:val="center"/>
              <w:rPr>
                <w:rFonts w:ascii="宋体" w:hAnsi="宋体"/>
                <w:szCs w:val="21"/>
              </w:rPr>
            </w:pPr>
            <w:r w:rsidRPr="009F0BB6">
              <w:rPr>
                <w:rFonts w:ascii="宋体" w:hAnsi="宋体"/>
                <w:szCs w:val="21"/>
              </w:rPr>
              <w:t>1</w:t>
            </w:r>
          </w:p>
        </w:tc>
        <w:tc>
          <w:tcPr>
            <w:tcW w:w="683" w:type="pct"/>
            <w:vAlign w:val="center"/>
          </w:tcPr>
          <w:p w:rsidR="00122329" w:rsidRPr="009F0BB6" w:rsidRDefault="00122329" w:rsidP="00BF4A43">
            <w:pPr>
              <w:jc w:val="center"/>
              <w:rPr>
                <w:rFonts w:ascii="宋体" w:hAnsi="宋体"/>
                <w:szCs w:val="21"/>
              </w:rPr>
            </w:pPr>
            <w:r w:rsidRPr="009F0BB6">
              <w:rPr>
                <w:rFonts w:ascii="宋体" w:hAnsi="宋体"/>
                <w:szCs w:val="21"/>
              </w:rPr>
              <w:t>1</w:t>
            </w:r>
          </w:p>
        </w:tc>
      </w:tr>
      <w:tr w:rsidR="00122329" w:rsidRPr="009F0BB6" w:rsidTr="00BF4A43">
        <w:trPr>
          <w:trHeight w:val="397"/>
          <w:jc w:val="center"/>
        </w:trPr>
        <w:tc>
          <w:tcPr>
            <w:tcW w:w="452" w:type="pct"/>
            <w:vAlign w:val="center"/>
          </w:tcPr>
          <w:p w:rsidR="00122329" w:rsidRPr="009F0BB6" w:rsidRDefault="00122329" w:rsidP="00BF4A43">
            <w:pPr>
              <w:ind w:left="600"/>
              <w:jc w:val="center"/>
              <w:rPr>
                <w:rFonts w:ascii="宋体" w:hAnsi="宋体"/>
                <w:szCs w:val="21"/>
              </w:rPr>
            </w:pPr>
          </w:p>
        </w:tc>
        <w:tc>
          <w:tcPr>
            <w:tcW w:w="1146" w:type="pct"/>
            <w:vAlign w:val="center"/>
          </w:tcPr>
          <w:p w:rsidR="00122329" w:rsidRPr="009F0BB6" w:rsidRDefault="00122329" w:rsidP="00BF4A43">
            <w:pPr>
              <w:jc w:val="center"/>
              <w:rPr>
                <w:rFonts w:ascii="宋体" w:hAnsi="宋体"/>
                <w:szCs w:val="21"/>
              </w:rPr>
            </w:pPr>
            <w:r w:rsidRPr="009F0BB6">
              <w:rPr>
                <w:rFonts w:ascii="宋体" w:hAnsi="宋体" w:hint="eastAsia"/>
                <w:szCs w:val="21"/>
              </w:rPr>
              <w:t>合计</w:t>
            </w:r>
          </w:p>
        </w:tc>
        <w:tc>
          <w:tcPr>
            <w:tcW w:w="1752" w:type="pct"/>
            <w:vAlign w:val="center"/>
          </w:tcPr>
          <w:p w:rsidR="00122329" w:rsidRPr="009F0BB6" w:rsidRDefault="00122329" w:rsidP="00BF4A43">
            <w:pPr>
              <w:jc w:val="center"/>
              <w:rPr>
                <w:rFonts w:ascii="宋体" w:hAnsi="宋体"/>
                <w:szCs w:val="21"/>
              </w:rPr>
            </w:pPr>
          </w:p>
        </w:tc>
        <w:tc>
          <w:tcPr>
            <w:tcW w:w="967" w:type="pct"/>
            <w:vAlign w:val="center"/>
          </w:tcPr>
          <w:p w:rsidR="00122329" w:rsidRPr="009F0BB6" w:rsidRDefault="00122329" w:rsidP="00BF4A43">
            <w:pPr>
              <w:jc w:val="center"/>
              <w:rPr>
                <w:rFonts w:ascii="宋体" w:hAnsi="宋体"/>
                <w:szCs w:val="21"/>
              </w:rPr>
            </w:pPr>
          </w:p>
        </w:tc>
        <w:tc>
          <w:tcPr>
            <w:tcW w:w="683" w:type="pct"/>
            <w:vAlign w:val="center"/>
          </w:tcPr>
          <w:p w:rsidR="00122329" w:rsidRPr="009F0BB6" w:rsidRDefault="00122329" w:rsidP="00BF4A43">
            <w:pPr>
              <w:jc w:val="center"/>
              <w:rPr>
                <w:rFonts w:ascii="宋体" w:hAnsi="宋体"/>
                <w:szCs w:val="21"/>
              </w:rPr>
            </w:pPr>
            <w:r w:rsidRPr="009F0BB6">
              <w:rPr>
                <w:rFonts w:ascii="宋体" w:hAnsi="宋体"/>
                <w:szCs w:val="21"/>
              </w:rPr>
              <w:t>50</w:t>
            </w:r>
            <w:r w:rsidRPr="009F0BB6">
              <w:rPr>
                <w:rFonts w:ascii="宋体" w:hAnsi="宋体" w:hint="eastAsia"/>
                <w:szCs w:val="21"/>
              </w:rPr>
              <w:t>人</w:t>
            </w:r>
          </w:p>
        </w:tc>
      </w:tr>
    </w:tbl>
    <w:p w:rsidR="00122329" w:rsidRDefault="00122329" w:rsidP="00122329">
      <w:pPr>
        <w:spacing w:line="360" w:lineRule="auto"/>
        <w:rPr>
          <w:rFonts w:hint="eastAsia"/>
          <w:b/>
        </w:rPr>
      </w:pPr>
    </w:p>
    <w:p w:rsidR="00122329" w:rsidRDefault="00122329" w:rsidP="00122329">
      <w:pPr>
        <w:spacing w:line="360" w:lineRule="auto"/>
        <w:ind w:firstLineChars="196" w:firstLine="413"/>
        <w:rPr>
          <w:b/>
        </w:rPr>
      </w:pPr>
      <w:r>
        <w:rPr>
          <w:rFonts w:hint="eastAsia"/>
          <w:b/>
        </w:rPr>
        <w:t>六、管理服务费用</w:t>
      </w:r>
    </w:p>
    <w:p w:rsidR="00122329" w:rsidRDefault="00122329" w:rsidP="00122329">
      <w:pPr>
        <w:spacing w:line="360" w:lineRule="auto"/>
        <w:ind w:firstLineChars="200" w:firstLine="420"/>
        <w:rPr>
          <w:rFonts w:hint="eastAsia"/>
        </w:rPr>
      </w:pPr>
      <w:r>
        <w:rPr>
          <w:rFonts w:hint="eastAsia"/>
        </w:rPr>
        <w:t>1</w:t>
      </w:r>
      <w:r>
        <w:rPr>
          <w:rFonts w:hint="eastAsia"/>
        </w:rPr>
        <w:t>、本物业管理服务按三类以上的标准执行，管理费用由物业管理公司向业主或物业使用人收取，物业管理公司自负盈亏。</w:t>
      </w:r>
    </w:p>
    <w:p w:rsidR="00122329" w:rsidRDefault="00122329" w:rsidP="00122329">
      <w:pPr>
        <w:spacing w:line="360" w:lineRule="auto"/>
        <w:ind w:firstLineChars="200" w:firstLine="420"/>
        <w:rPr>
          <w:rFonts w:hint="eastAsia"/>
        </w:rPr>
      </w:pPr>
      <w:r>
        <w:rPr>
          <w:rFonts w:hint="eastAsia"/>
        </w:rPr>
        <w:t>2</w:t>
      </w:r>
      <w:r>
        <w:rPr>
          <w:rFonts w:hint="eastAsia"/>
        </w:rPr>
        <w:t>、本物业住宅楼每户物业管理服务费按建筑面积计算。</w:t>
      </w:r>
    </w:p>
    <w:p w:rsidR="00122329" w:rsidRPr="000F3C66" w:rsidRDefault="00122329" w:rsidP="00122329">
      <w:pPr>
        <w:spacing w:line="360" w:lineRule="auto"/>
        <w:ind w:firstLineChars="200" w:firstLine="420"/>
        <w:rPr>
          <w:rFonts w:hint="eastAsia"/>
        </w:rPr>
      </w:pPr>
      <w:r w:rsidRPr="000F3C66">
        <w:rPr>
          <w:rFonts w:hint="eastAsia"/>
        </w:rPr>
        <w:t>3</w:t>
      </w:r>
      <w:r w:rsidRPr="000F3C66">
        <w:rPr>
          <w:rFonts w:hint="eastAsia"/>
        </w:rPr>
        <w:t>、本物业收费标准：高层住宅不高于</w:t>
      </w:r>
      <w:r w:rsidRPr="000F3C66">
        <w:rPr>
          <w:rFonts w:hint="eastAsia"/>
        </w:rPr>
        <w:t>2</w:t>
      </w:r>
      <w:r w:rsidRPr="000F3C66">
        <w:rPr>
          <w:rFonts w:hint="eastAsia"/>
        </w:rPr>
        <w:t>元</w:t>
      </w:r>
      <w:r w:rsidRPr="000F3C66">
        <w:rPr>
          <w:rFonts w:hint="eastAsia"/>
        </w:rPr>
        <w:t>/</w:t>
      </w:r>
      <w:r w:rsidRPr="000F3C66">
        <w:rPr>
          <w:rFonts w:hint="eastAsia"/>
        </w:rPr>
        <w:t>平方米</w:t>
      </w:r>
      <w:r w:rsidRPr="000F3C66">
        <w:rPr>
          <w:rFonts w:hint="eastAsia"/>
        </w:rPr>
        <w:t>/</w:t>
      </w:r>
      <w:r w:rsidRPr="000F3C66">
        <w:rPr>
          <w:rFonts w:hint="eastAsia"/>
        </w:rPr>
        <w:t>月，多层住宅不高于</w:t>
      </w:r>
      <w:r w:rsidRPr="000F3C66">
        <w:rPr>
          <w:rFonts w:hint="eastAsia"/>
        </w:rPr>
        <w:t>0.8</w:t>
      </w:r>
      <w:r w:rsidRPr="000F3C66">
        <w:rPr>
          <w:rFonts w:hint="eastAsia"/>
        </w:rPr>
        <w:t>元</w:t>
      </w:r>
      <w:r w:rsidRPr="000F3C66">
        <w:rPr>
          <w:rFonts w:hint="eastAsia"/>
        </w:rPr>
        <w:t>/</w:t>
      </w:r>
      <w:r w:rsidRPr="000F3C66">
        <w:rPr>
          <w:rFonts w:hint="eastAsia"/>
        </w:rPr>
        <w:t>平方米</w:t>
      </w:r>
      <w:r w:rsidRPr="000F3C66">
        <w:rPr>
          <w:rFonts w:hint="eastAsia"/>
        </w:rPr>
        <w:t>/</w:t>
      </w:r>
      <w:r w:rsidRPr="000F3C66">
        <w:rPr>
          <w:rFonts w:hint="eastAsia"/>
        </w:rPr>
        <w:t>月，办公楼物业不高于</w:t>
      </w:r>
      <w:r w:rsidRPr="000F3C66">
        <w:rPr>
          <w:rFonts w:hint="eastAsia"/>
        </w:rPr>
        <w:t>12.5</w:t>
      </w:r>
      <w:r w:rsidRPr="000F3C66">
        <w:rPr>
          <w:rFonts w:hint="eastAsia"/>
        </w:rPr>
        <w:t>元</w:t>
      </w:r>
      <w:r w:rsidRPr="000F3C66">
        <w:rPr>
          <w:rFonts w:hint="eastAsia"/>
        </w:rPr>
        <w:t>/</w:t>
      </w:r>
      <w:r w:rsidRPr="000F3C66">
        <w:rPr>
          <w:rFonts w:hint="eastAsia"/>
        </w:rPr>
        <w:t>平方米</w:t>
      </w:r>
      <w:r w:rsidRPr="000F3C66">
        <w:rPr>
          <w:rFonts w:hint="eastAsia"/>
        </w:rPr>
        <w:t>/</w:t>
      </w:r>
      <w:r w:rsidRPr="000F3C66">
        <w:rPr>
          <w:rFonts w:hint="eastAsia"/>
        </w:rPr>
        <w:t>月。</w:t>
      </w:r>
    </w:p>
    <w:p w:rsidR="00122329" w:rsidRDefault="00122329" w:rsidP="00122329">
      <w:pPr>
        <w:spacing w:line="360" w:lineRule="auto"/>
        <w:ind w:firstLineChars="200" w:firstLine="420"/>
        <w:rPr>
          <w:rFonts w:hint="eastAsia"/>
        </w:rPr>
      </w:pPr>
      <w:r>
        <w:rPr>
          <w:rFonts w:hint="eastAsia"/>
        </w:rPr>
        <w:t>4</w:t>
      </w:r>
      <w:r>
        <w:rPr>
          <w:rFonts w:hint="eastAsia"/>
        </w:rPr>
        <w:t>、物业管理公司负责办妥本物业停车场合法的相关牌照手续，对停车场进行经营管理，停车收费按深圳市相关规定标准执行（即：室外月卡车</w:t>
      </w:r>
      <w:r>
        <w:rPr>
          <w:rFonts w:hint="eastAsia"/>
        </w:rPr>
        <w:t>110</w:t>
      </w:r>
      <w:r>
        <w:rPr>
          <w:rFonts w:hint="eastAsia"/>
        </w:rPr>
        <w:t>元</w:t>
      </w:r>
      <w:r>
        <w:rPr>
          <w:rFonts w:hint="eastAsia"/>
        </w:rPr>
        <w:t>/</w:t>
      </w:r>
      <w:r>
        <w:rPr>
          <w:rFonts w:hint="eastAsia"/>
        </w:rPr>
        <w:t>辆</w:t>
      </w:r>
      <w:r>
        <w:rPr>
          <w:rFonts w:hint="eastAsia"/>
        </w:rPr>
        <w:t>/</w:t>
      </w:r>
      <w:r>
        <w:rPr>
          <w:rFonts w:hint="eastAsia"/>
        </w:rPr>
        <w:t>月，室内月卡车</w:t>
      </w:r>
      <w:r>
        <w:rPr>
          <w:rFonts w:hint="eastAsia"/>
        </w:rPr>
        <w:t>250</w:t>
      </w:r>
      <w:r>
        <w:rPr>
          <w:rFonts w:hint="eastAsia"/>
        </w:rPr>
        <w:t>元</w:t>
      </w:r>
      <w:r>
        <w:rPr>
          <w:rFonts w:hint="eastAsia"/>
        </w:rPr>
        <w:t>/</w:t>
      </w:r>
      <w:r>
        <w:rPr>
          <w:rFonts w:hint="eastAsia"/>
        </w:rPr>
        <w:t>辆</w:t>
      </w:r>
      <w:r>
        <w:rPr>
          <w:rFonts w:hint="eastAsia"/>
        </w:rPr>
        <w:t>/</w:t>
      </w:r>
      <w:r>
        <w:rPr>
          <w:rFonts w:hint="eastAsia"/>
        </w:rPr>
        <w:t>月，临时车辆按政府规定收费标准），停车费由物业管理公司向车主直接收取。</w:t>
      </w:r>
    </w:p>
    <w:p w:rsidR="00122329" w:rsidRDefault="00122329" w:rsidP="00122329">
      <w:pPr>
        <w:spacing w:line="360" w:lineRule="auto"/>
        <w:ind w:firstLineChars="200" w:firstLine="420"/>
        <w:rPr>
          <w:rFonts w:hint="eastAsia"/>
        </w:rPr>
      </w:pPr>
      <w:r>
        <w:rPr>
          <w:rFonts w:hint="eastAsia"/>
        </w:rPr>
        <w:lastRenderedPageBreak/>
        <w:t>在优先保障大院民警、业主私家车辆、公务车辆正常停放的前提下，物业管理公司可适当允许临时外来车辆有序停放，但应加强管理，禁止乱停放，并按规定收取停车费，作为管理服务费。</w:t>
      </w:r>
    </w:p>
    <w:p w:rsidR="00122329" w:rsidRDefault="00122329" w:rsidP="00122329">
      <w:pPr>
        <w:spacing w:line="360" w:lineRule="auto"/>
        <w:ind w:firstLineChars="200" w:firstLine="420"/>
        <w:rPr>
          <w:rFonts w:hint="eastAsia"/>
        </w:rPr>
      </w:pPr>
      <w:r>
        <w:rPr>
          <w:rFonts w:hint="eastAsia"/>
        </w:rPr>
        <w:t>5</w:t>
      </w:r>
      <w:r>
        <w:rPr>
          <w:rFonts w:hint="eastAsia"/>
        </w:rPr>
        <w:t>、物业管理公司对物业产权人、使用人的房屋自用部位、自用设备的维修养护及其它特殊服务，采取成本核算方式，按实际发生费用计收，但物业管理公司需明确列出上述收费项目的清单及收费标准，我单位有权对收费项目及标准进行审核和监督。</w:t>
      </w:r>
    </w:p>
    <w:p w:rsidR="00122329" w:rsidRPr="00925F9F" w:rsidRDefault="00122329" w:rsidP="00122329">
      <w:pPr>
        <w:spacing w:line="360" w:lineRule="auto"/>
        <w:ind w:firstLineChars="200" w:firstLine="420"/>
        <w:rPr>
          <w:rFonts w:hint="eastAsia"/>
        </w:rPr>
      </w:pPr>
      <w:r>
        <w:rPr>
          <w:rFonts w:hint="eastAsia"/>
        </w:rPr>
        <w:t>6</w:t>
      </w:r>
      <w:r>
        <w:rPr>
          <w:rFonts w:hint="eastAsia"/>
        </w:rPr>
        <w:t>、</w:t>
      </w:r>
      <w:r w:rsidRPr="00925F9F">
        <w:rPr>
          <w:rFonts w:hint="eastAsia"/>
        </w:rPr>
        <w:t>未实行抄表到户的水电费，我单位已垫支的，每月由物业管理公司代收费后，每月定期上缴我单位。</w:t>
      </w:r>
    </w:p>
    <w:p w:rsidR="00122329" w:rsidRPr="00925F9F" w:rsidRDefault="00122329" w:rsidP="00122329">
      <w:pPr>
        <w:spacing w:line="360" w:lineRule="auto"/>
        <w:ind w:firstLineChars="200" w:firstLine="420"/>
        <w:rPr>
          <w:rFonts w:hint="eastAsia"/>
        </w:rPr>
      </w:pPr>
      <w:r w:rsidRPr="00925F9F">
        <w:rPr>
          <w:rFonts w:hint="eastAsia"/>
        </w:rPr>
        <w:t>7</w:t>
      </w:r>
      <w:r w:rsidRPr="00925F9F">
        <w:rPr>
          <w:rFonts w:hint="eastAsia"/>
        </w:rPr>
        <w:t>、以下费用不计入物业管理成本：</w:t>
      </w:r>
    </w:p>
    <w:p w:rsidR="00122329" w:rsidRPr="00925F9F" w:rsidRDefault="00122329" w:rsidP="00122329">
      <w:pPr>
        <w:spacing w:line="360" w:lineRule="auto"/>
        <w:ind w:firstLineChars="200" w:firstLine="420"/>
        <w:rPr>
          <w:rFonts w:hint="eastAsia"/>
        </w:rPr>
      </w:pPr>
      <w:r w:rsidRPr="00925F9F">
        <w:rPr>
          <w:rFonts w:hint="eastAsia"/>
        </w:rPr>
        <w:t>7.1</w:t>
      </w:r>
      <w:r w:rsidRPr="00925F9F">
        <w:rPr>
          <w:rFonts w:hint="eastAsia"/>
        </w:rPr>
        <w:t>、房屋及设施、设备的大、中修理费；</w:t>
      </w:r>
    </w:p>
    <w:p w:rsidR="00122329" w:rsidRPr="00925F9F" w:rsidRDefault="00122329" w:rsidP="00122329">
      <w:pPr>
        <w:spacing w:line="360" w:lineRule="auto"/>
        <w:ind w:firstLineChars="200" w:firstLine="420"/>
        <w:rPr>
          <w:rFonts w:hint="eastAsia"/>
        </w:rPr>
      </w:pPr>
      <w:r w:rsidRPr="00925F9F">
        <w:rPr>
          <w:rFonts w:hint="eastAsia"/>
        </w:rPr>
        <w:t>7.2</w:t>
      </w:r>
      <w:r w:rsidRPr="00925F9F">
        <w:rPr>
          <w:rFonts w:hint="eastAsia"/>
        </w:rPr>
        <w:t>、电梯运行及生活区公共设施发生的电费，清洁、绿化发生的水费；</w:t>
      </w:r>
    </w:p>
    <w:p w:rsidR="00122329" w:rsidRPr="00925F9F" w:rsidRDefault="00122329" w:rsidP="00122329">
      <w:pPr>
        <w:spacing w:line="360" w:lineRule="auto"/>
        <w:ind w:firstLineChars="200" w:firstLine="420"/>
        <w:rPr>
          <w:rFonts w:hint="eastAsia"/>
        </w:rPr>
      </w:pPr>
      <w:r w:rsidRPr="00925F9F">
        <w:rPr>
          <w:rFonts w:hint="eastAsia"/>
        </w:rPr>
        <w:t>7.3</w:t>
      </w:r>
      <w:r w:rsidRPr="00925F9F">
        <w:rPr>
          <w:rFonts w:hint="eastAsia"/>
        </w:rPr>
        <w:t>、配置给物业管理公司使用的办公用房、人员住房。</w:t>
      </w:r>
    </w:p>
    <w:p w:rsidR="00122329" w:rsidRPr="00925F9F" w:rsidRDefault="00122329" w:rsidP="00122329">
      <w:pPr>
        <w:spacing w:line="360" w:lineRule="auto"/>
        <w:ind w:firstLineChars="200" w:firstLine="420"/>
        <w:rPr>
          <w:rFonts w:hint="eastAsia"/>
        </w:rPr>
      </w:pPr>
    </w:p>
    <w:p w:rsidR="00122329" w:rsidRPr="00925F9F" w:rsidRDefault="00122329" w:rsidP="00122329">
      <w:pPr>
        <w:spacing w:line="360" w:lineRule="auto"/>
        <w:ind w:firstLineChars="200" w:firstLine="422"/>
        <w:rPr>
          <w:rFonts w:hint="eastAsia"/>
          <w:b/>
        </w:rPr>
      </w:pPr>
      <w:r w:rsidRPr="00925F9F">
        <w:rPr>
          <w:rFonts w:hint="eastAsia"/>
          <w:b/>
        </w:rPr>
        <w:t>七、委托管理期限</w:t>
      </w:r>
    </w:p>
    <w:p w:rsidR="00122329" w:rsidRPr="00925F9F" w:rsidRDefault="00122329" w:rsidP="00122329">
      <w:pPr>
        <w:spacing w:line="360" w:lineRule="auto"/>
        <w:ind w:firstLineChars="196" w:firstLine="412"/>
        <w:rPr>
          <w:rFonts w:hint="eastAsia"/>
        </w:rPr>
      </w:pPr>
      <w:r w:rsidRPr="00925F9F">
        <w:rPr>
          <w:rFonts w:hint="eastAsia"/>
        </w:rPr>
        <w:t>1</w:t>
      </w:r>
      <w:r w:rsidRPr="00925F9F">
        <w:rPr>
          <w:rFonts w:hint="eastAsia"/>
        </w:rPr>
        <w:t>、服务期限：</w:t>
      </w:r>
      <w:r w:rsidRPr="00925F9F">
        <w:rPr>
          <w:rFonts w:hint="eastAsia"/>
        </w:rPr>
        <w:t>3</w:t>
      </w:r>
      <w:r w:rsidRPr="00925F9F">
        <w:rPr>
          <w:rFonts w:hint="eastAsia"/>
        </w:rPr>
        <w:t>年。</w:t>
      </w:r>
    </w:p>
    <w:p w:rsidR="00122329" w:rsidRPr="00925F9F" w:rsidRDefault="00122329" w:rsidP="00122329">
      <w:pPr>
        <w:spacing w:line="360" w:lineRule="auto"/>
        <w:ind w:firstLineChars="196" w:firstLine="412"/>
        <w:rPr>
          <w:rFonts w:hint="eastAsia"/>
        </w:rPr>
      </w:pPr>
      <w:r w:rsidRPr="00925F9F">
        <w:rPr>
          <w:rFonts w:hint="eastAsia"/>
        </w:rPr>
        <w:t>2</w:t>
      </w:r>
      <w:r w:rsidRPr="00925F9F">
        <w:rPr>
          <w:rFonts w:hint="eastAsia"/>
        </w:rPr>
        <w:t>、如采购人计划变更，应按变更处理，以变更通知单知会中标人。</w:t>
      </w:r>
    </w:p>
    <w:p w:rsidR="00122329" w:rsidRPr="00925F9F" w:rsidRDefault="00122329" w:rsidP="00122329">
      <w:pPr>
        <w:spacing w:line="360" w:lineRule="auto"/>
        <w:ind w:firstLineChars="196" w:firstLine="413"/>
        <w:rPr>
          <w:rFonts w:hint="eastAsia"/>
          <w:b/>
        </w:rPr>
      </w:pPr>
    </w:p>
    <w:p w:rsidR="00122329" w:rsidRPr="00925F9F" w:rsidRDefault="00122329" w:rsidP="00122329">
      <w:pPr>
        <w:spacing w:line="360" w:lineRule="auto"/>
        <w:ind w:firstLineChars="196" w:firstLine="413"/>
        <w:rPr>
          <w:rFonts w:hint="eastAsia"/>
          <w:b/>
        </w:rPr>
      </w:pPr>
      <w:r w:rsidRPr="00925F9F">
        <w:rPr>
          <w:rFonts w:hint="eastAsia"/>
          <w:b/>
        </w:rPr>
        <w:t>八、报价要求</w:t>
      </w:r>
    </w:p>
    <w:p w:rsidR="00122329" w:rsidRPr="00925F9F" w:rsidRDefault="00122329" w:rsidP="00122329">
      <w:pPr>
        <w:spacing w:line="360" w:lineRule="auto"/>
        <w:ind w:firstLineChars="200" w:firstLine="422"/>
        <w:rPr>
          <w:rFonts w:hint="eastAsia"/>
        </w:rPr>
      </w:pPr>
      <w:r w:rsidRPr="00925F9F">
        <w:rPr>
          <w:rFonts w:ascii="宋体" w:hAnsi="宋体" w:hint="eastAsia"/>
          <w:b/>
          <w:szCs w:val="21"/>
        </w:rPr>
        <w:t>※</w:t>
      </w:r>
      <w:r w:rsidRPr="00925F9F">
        <w:rPr>
          <w:rFonts w:hint="eastAsia"/>
        </w:rPr>
        <w:t>1</w:t>
      </w:r>
      <w:r w:rsidRPr="00925F9F">
        <w:rPr>
          <w:rFonts w:hint="eastAsia"/>
        </w:rPr>
        <w:t>、招标方原物业由其自管，物业社会化后，原招聘的员工遣散时，存在工龄补偿一事，经测算此笔费用需</w:t>
      </w:r>
      <w:r w:rsidRPr="00925F9F">
        <w:rPr>
          <w:rFonts w:hint="eastAsia"/>
        </w:rPr>
        <w:t>45</w:t>
      </w:r>
      <w:r w:rsidRPr="00925F9F">
        <w:rPr>
          <w:rFonts w:hint="eastAsia"/>
        </w:rPr>
        <w:t>万元，具体以实际发生的为准。上述费用需由中标单位先行垫付给每个员工，招标方在合同期内采取其它方式补给中标单位。</w:t>
      </w:r>
    </w:p>
    <w:p w:rsidR="00122329" w:rsidRDefault="00122329" w:rsidP="00122329">
      <w:pPr>
        <w:spacing w:line="360" w:lineRule="auto"/>
        <w:ind w:firstLineChars="200" w:firstLine="420"/>
        <w:rPr>
          <w:rFonts w:hint="eastAsia"/>
        </w:rPr>
      </w:pPr>
      <w:r w:rsidRPr="00925F9F">
        <w:rPr>
          <w:rFonts w:hint="eastAsia"/>
        </w:rPr>
        <w:t>2</w:t>
      </w:r>
      <w:r w:rsidRPr="00925F9F">
        <w:rPr>
          <w:rFonts w:hint="eastAsia"/>
        </w:rPr>
        <w:t>、投标人应根据招标文件报出合同总价。合同总价一旦核实确认，不得再做更改。对投标人漏报致使系统未能达到需求的功能和效果，其费用和后果由</w:t>
      </w:r>
      <w:r>
        <w:rPr>
          <w:rFonts w:hint="eastAsia"/>
        </w:rPr>
        <w:t>投标人自行负责。</w:t>
      </w:r>
    </w:p>
    <w:p w:rsidR="00122329" w:rsidRDefault="00122329" w:rsidP="00122329">
      <w:pPr>
        <w:spacing w:line="360" w:lineRule="auto"/>
        <w:ind w:firstLineChars="200" w:firstLine="420"/>
        <w:rPr>
          <w:rFonts w:hint="eastAsia"/>
        </w:rPr>
      </w:pPr>
      <w:r>
        <w:rPr>
          <w:rFonts w:hint="eastAsia"/>
        </w:rPr>
        <w:t>3</w:t>
      </w:r>
      <w:r>
        <w:rPr>
          <w:rFonts w:hint="eastAsia"/>
        </w:rPr>
        <w:t>、在符合总体要求的前提下，投标人可对投标书中没有提及的内容，按自己的理解适当增加，但有关价格及费用必须在投标书中单独列出，并说明理由。</w:t>
      </w:r>
    </w:p>
    <w:p w:rsidR="00122329" w:rsidRDefault="00122329" w:rsidP="00122329">
      <w:pPr>
        <w:spacing w:line="360" w:lineRule="auto"/>
        <w:ind w:firstLineChars="200" w:firstLine="420"/>
        <w:rPr>
          <w:rFonts w:hint="eastAsia"/>
        </w:rPr>
      </w:pPr>
      <w:r>
        <w:rPr>
          <w:rFonts w:hint="eastAsia"/>
        </w:rPr>
        <w:t>4</w:t>
      </w:r>
      <w:r>
        <w:rPr>
          <w:rFonts w:hint="eastAsia"/>
        </w:rPr>
        <w:t>、投标人对每种服务的报价必须是唯一的。采购人不接受有任何选择的报价。</w:t>
      </w:r>
      <w:r>
        <w:rPr>
          <w:rFonts w:hint="eastAsia"/>
        </w:rPr>
        <w:t xml:space="preserve"> </w:t>
      </w:r>
    </w:p>
    <w:p w:rsidR="00122329" w:rsidRDefault="00122329" w:rsidP="00122329">
      <w:pPr>
        <w:spacing w:line="360" w:lineRule="auto"/>
        <w:ind w:firstLineChars="200" w:firstLine="420"/>
        <w:rPr>
          <w:rFonts w:hint="eastAsia"/>
        </w:rPr>
      </w:pPr>
      <w:r>
        <w:rPr>
          <w:rFonts w:hint="eastAsia"/>
        </w:rPr>
        <w:t>5</w:t>
      </w:r>
      <w:r>
        <w:rPr>
          <w:rFonts w:hint="eastAsia"/>
        </w:rPr>
        <w:t>、所有报价均应已包含国家规定的所有税费。</w:t>
      </w:r>
    </w:p>
    <w:p w:rsidR="00122329" w:rsidRDefault="00122329" w:rsidP="00122329">
      <w:pPr>
        <w:spacing w:line="360" w:lineRule="auto"/>
        <w:ind w:firstLineChars="200" w:firstLine="420"/>
        <w:rPr>
          <w:rFonts w:hint="eastAsia"/>
        </w:rPr>
      </w:pPr>
      <w:r>
        <w:rPr>
          <w:rFonts w:hint="eastAsia"/>
        </w:rPr>
        <w:t>6</w:t>
      </w:r>
      <w:r>
        <w:rPr>
          <w:rFonts w:hint="eastAsia"/>
        </w:rPr>
        <w:t>、投标总报价应等于“投标分项报价表”的全部费用之和。应包括完成本项目所需全部人工、工具、税费等在内的一切费用。</w:t>
      </w:r>
    </w:p>
    <w:p w:rsidR="00122329" w:rsidRPr="00925F9F" w:rsidRDefault="00122329" w:rsidP="00122329">
      <w:pPr>
        <w:spacing w:line="360" w:lineRule="auto"/>
        <w:ind w:firstLineChars="200" w:firstLine="420"/>
        <w:rPr>
          <w:rFonts w:hint="eastAsia"/>
        </w:rPr>
      </w:pPr>
      <w:r>
        <w:rPr>
          <w:rFonts w:hint="eastAsia"/>
        </w:rPr>
        <w:t>7</w:t>
      </w:r>
      <w:r>
        <w:rPr>
          <w:rFonts w:hint="eastAsia"/>
        </w:rPr>
        <w:t>、投标人免费提供的服务必须注明“免费”或数字“</w:t>
      </w:r>
      <w:r>
        <w:rPr>
          <w:rFonts w:hint="eastAsia"/>
        </w:rPr>
        <w:t>0</w:t>
      </w:r>
      <w:r>
        <w:rPr>
          <w:rFonts w:hint="eastAsia"/>
        </w:rPr>
        <w:t>”，但不能省略，详细报价清单</w:t>
      </w:r>
      <w:r>
        <w:rPr>
          <w:rFonts w:hint="eastAsia"/>
        </w:rPr>
        <w:lastRenderedPageBreak/>
        <w:t>中</w:t>
      </w:r>
      <w:r w:rsidRPr="00925F9F">
        <w:rPr>
          <w:rFonts w:hint="eastAsia"/>
        </w:rPr>
        <w:t>如有一般缺漏项，允许按投标的同类服务最高价格予以补正。</w:t>
      </w:r>
    </w:p>
    <w:p w:rsidR="00122329" w:rsidRPr="00925F9F" w:rsidRDefault="00122329" w:rsidP="00122329">
      <w:pPr>
        <w:spacing w:line="360" w:lineRule="auto"/>
        <w:ind w:firstLineChars="200" w:firstLine="420"/>
        <w:rPr>
          <w:rFonts w:hint="eastAsia"/>
        </w:rPr>
      </w:pPr>
      <w:r w:rsidRPr="00925F9F">
        <w:rPr>
          <w:rFonts w:hint="eastAsia"/>
        </w:rPr>
        <w:t>8</w:t>
      </w:r>
      <w:r w:rsidRPr="00925F9F">
        <w:rPr>
          <w:rFonts w:hint="eastAsia"/>
        </w:rPr>
        <w:t>、本项目有效投标报价：高层住宅≤</w:t>
      </w:r>
      <w:r w:rsidRPr="00925F9F">
        <w:rPr>
          <w:rFonts w:hint="eastAsia"/>
        </w:rPr>
        <w:t>2</w:t>
      </w:r>
      <w:r w:rsidRPr="00925F9F">
        <w:rPr>
          <w:rFonts w:hint="eastAsia"/>
        </w:rPr>
        <w:t>元</w:t>
      </w:r>
      <w:r w:rsidRPr="00925F9F">
        <w:rPr>
          <w:rFonts w:hint="eastAsia"/>
        </w:rPr>
        <w:t>/</w:t>
      </w:r>
      <w:r w:rsidRPr="00925F9F">
        <w:rPr>
          <w:rFonts w:hint="eastAsia"/>
        </w:rPr>
        <w:t>平方米</w:t>
      </w:r>
      <w:r w:rsidRPr="00925F9F">
        <w:rPr>
          <w:rFonts w:hint="eastAsia"/>
        </w:rPr>
        <w:t>/</w:t>
      </w:r>
      <w:r w:rsidRPr="00925F9F">
        <w:rPr>
          <w:rFonts w:hint="eastAsia"/>
        </w:rPr>
        <w:t>月，多层住宅≤</w:t>
      </w:r>
      <w:r w:rsidRPr="00925F9F">
        <w:rPr>
          <w:rFonts w:hint="eastAsia"/>
        </w:rPr>
        <w:t>0.8</w:t>
      </w:r>
      <w:r w:rsidRPr="00925F9F">
        <w:rPr>
          <w:rFonts w:hint="eastAsia"/>
        </w:rPr>
        <w:t>元</w:t>
      </w:r>
      <w:r w:rsidRPr="00925F9F">
        <w:rPr>
          <w:rFonts w:hint="eastAsia"/>
        </w:rPr>
        <w:t>/</w:t>
      </w:r>
      <w:r w:rsidRPr="00925F9F">
        <w:rPr>
          <w:rFonts w:hint="eastAsia"/>
        </w:rPr>
        <w:t>平方米</w:t>
      </w:r>
      <w:r w:rsidRPr="00925F9F">
        <w:rPr>
          <w:rFonts w:hint="eastAsia"/>
        </w:rPr>
        <w:t>/</w:t>
      </w:r>
      <w:r w:rsidRPr="00925F9F">
        <w:rPr>
          <w:rFonts w:hint="eastAsia"/>
        </w:rPr>
        <w:t>月，办公楼物业≤</w:t>
      </w:r>
      <w:r w:rsidRPr="00925F9F">
        <w:rPr>
          <w:rFonts w:hint="eastAsia"/>
        </w:rPr>
        <w:t>12.5</w:t>
      </w:r>
      <w:r w:rsidRPr="00925F9F">
        <w:rPr>
          <w:rFonts w:hint="eastAsia"/>
        </w:rPr>
        <w:t>元</w:t>
      </w:r>
      <w:r w:rsidRPr="00925F9F">
        <w:rPr>
          <w:rFonts w:hint="eastAsia"/>
        </w:rPr>
        <w:t>/</w:t>
      </w:r>
      <w:r w:rsidRPr="00925F9F">
        <w:rPr>
          <w:rFonts w:hint="eastAsia"/>
        </w:rPr>
        <w:t>平方米</w:t>
      </w:r>
      <w:r w:rsidRPr="00925F9F">
        <w:rPr>
          <w:rFonts w:hint="eastAsia"/>
        </w:rPr>
        <w:t>/</w:t>
      </w:r>
      <w:r w:rsidRPr="00925F9F">
        <w:rPr>
          <w:rFonts w:hint="eastAsia"/>
        </w:rPr>
        <w:t>月，超过有效报价的投标将导致废标。</w:t>
      </w:r>
    </w:p>
    <w:p w:rsidR="00122329" w:rsidRPr="00925F9F" w:rsidRDefault="00122329" w:rsidP="00122329">
      <w:pPr>
        <w:spacing w:line="360" w:lineRule="auto"/>
        <w:ind w:firstLine="435"/>
        <w:rPr>
          <w:rFonts w:hint="eastAsia"/>
        </w:rPr>
      </w:pPr>
    </w:p>
    <w:p w:rsidR="00122329" w:rsidRPr="00925F9F" w:rsidRDefault="00122329" w:rsidP="00122329">
      <w:pPr>
        <w:spacing w:line="360" w:lineRule="auto"/>
        <w:ind w:firstLineChars="200" w:firstLine="422"/>
        <w:rPr>
          <w:rFonts w:hint="eastAsia"/>
          <w:b/>
        </w:rPr>
      </w:pPr>
      <w:r w:rsidRPr="00925F9F">
        <w:rPr>
          <w:rFonts w:hint="eastAsia"/>
          <w:b/>
        </w:rPr>
        <w:t>九、付款方式</w:t>
      </w:r>
    </w:p>
    <w:p w:rsidR="00122329" w:rsidRPr="00925F9F" w:rsidRDefault="00122329" w:rsidP="00122329">
      <w:pPr>
        <w:spacing w:line="360" w:lineRule="auto"/>
        <w:ind w:firstLineChars="200" w:firstLine="420"/>
        <w:rPr>
          <w:rFonts w:ascii="宋体" w:hAnsi="宋体" w:hint="eastAsia"/>
        </w:rPr>
      </w:pPr>
      <w:r w:rsidRPr="00925F9F">
        <w:rPr>
          <w:rFonts w:ascii="宋体" w:hAnsi="宋体" w:hint="eastAsia"/>
        </w:rPr>
        <w:t>以签订合同为准。</w:t>
      </w:r>
    </w:p>
    <w:p w:rsidR="00122329" w:rsidRPr="00925F9F" w:rsidRDefault="00122329" w:rsidP="00122329">
      <w:pPr>
        <w:spacing w:line="360" w:lineRule="auto"/>
        <w:ind w:firstLineChars="200" w:firstLine="422"/>
        <w:rPr>
          <w:rFonts w:hint="eastAsia"/>
          <w:b/>
        </w:rPr>
      </w:pPr>
    </w:p>
    <w:p w:rsidR="00122329" w:rsidRPr="00925F9F" w:rsidRDefault="00122329" w:rsidP="00122329">
      <w:pPr>
        <w:spacing w:line="360" w:lineRule="auto"/>
        <w:ind w:firstLineChars="200" w:firstLine="422"/>
        <w:rPr>
          <w:rFonts w:hint="eastAsia"/>
          <w:b/>
        </w:rPr>
      </w:pPr>
      <w:r w:rsidRPr="00925F9F">
        <w:rPr>
          <w:rFonts w:hint="eastAsia"/>
          <w:b/>
        </w:rPr>
        <w:t>十、其他</w:t>
      </w:r>
    </w:p>
    <w:p w:rsidR="00122329" w:rsidRDefault="00122329" w:rsidP="00122329">
      <w:pPr>
        <w:spacing w:line="360" w:lineRule="auto"/>
        <w:ind w:firstLineChars="200" w:firstLine="420"/>
      </w:pPr>
      <w:r>
        <w:rPr>
          <w:rFonts w:hint="eastAsia"/>
        </w:rPr>
        <w:t>1</w:t>
      </w:r>
      <w:r>
        <w:rPr>
          <w:rFonts w:hint="eastAsia"/>
        </w:rPr>
        <w:t>、中标人不得将项目非法分包或转包给任何单位和个人。否则，采购单位有权即刻终止合同，并要求中标人赔偿相应损失。</w:t>
      </w:r>
    </w:p>
    <w:p w:rsidR="00122329" w:rsidRDefault="00122329" w:rsidP="00122329">
      <w:pPr>
        <w:spacing w:line="360" w:lineRule="auto"/>
        <w:ind w:firstLineChars="200" w:firstLine="420"/>
        <w:rPr>
          <w:rFonts w:hint="eastAsia"/>
        </w:rPr>
      </w:pPr>
      <w:r>
        <w:rPr>
          <w:rFonts w:hint="eastAsia"/>
        </w:rPr>
        <w:t>2</w:t>
      </w:r>
      <w:r>
        <w:rPr>
          <w:rFonts w:hint="eastAsia"/>
        </w:rPr>
        <w:t>、投标人使用的标准必须是国际公认或国家、或地方政府颁布的同等或更高的标准，如投标人使用的标准低于上述标准，评标委员会将有权不予接受，投标人必须列表将明显的差异详细说明。</w:t>
      </w:r>
    </w:p>
    <w:p w:rsidR="00122329" w:rsidRDefault="00122329" w:rsidP="00122329">
      <w:pPr>
        <w:spacing w:line="360" w:lineRule="auto"/>
        <w:ind w:firstLineChars="200" w:firstLine="420"/>
        <w:rPr>
          <w:rFonts w:hint="eastAsia"/>
        </w:rPr>
      </w:pPr>
    </w:p>
    <w:p w:rsidR="0092716F" w:rsidRPr="00122329" w:rsidRDefault="0092716F" w:rsidP="009C1C23"/>
    <w:sectPr w:rsidR="0092716F" w:rsidRPr="00122329" w:rsidSect="00537E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6F8" w:rsidRDefault="002746F8" w:rsidP="009C1C23">
      <w:r>
        <w:separator/>
      </w:r>
    </w:p>
  </w:endnote>
  <w:endnote w:type="continuationSeparator" w:id="0">
    <w:p w:rsidR="002746F8" w:rsidRDefault="002746F8" w:rsidP="009C1C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6F8" w:rsidRDefault="002746F8" w:rsidP="009C1C23">
      <w:r>
        <w:separator/>
      </w:r>
    </w:p>
  </w:footnote>
  <w:footnote w:type="continuationSeparator" w:id="0">
    <w:p w:rsidR="002746F8" w:rsidRDefault="002746F8" w:rsidP="009C1C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93454"/>
    <w:multiLevelType w:val="hybridMultilevel"/>
    <w:tmpl w:val="8EA854EE"/>
    <w:lvl w:ilvl="0" w:tplc="E7380880">
      <w:start w:val="1"/>
      <w:numFmt w:val="decimal"/>
      <w:lvlText w:val="%1"/>
      <w:lvlJc w:val="left"/>
      <w:pPr>
        <w:tabs>
          <w:tab w:val="num" w:pos="600"/>
        </w:tabs>
        <w:ind w:left="60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16F"/>
    <w:rsid w:val="00122329"/>
    <w:rsid w:val="002746F8"/>
    <w:rsid w:val="004F4A5D"/>
    <w:rsid w:val="00537E71"/>
    <w:rsid w:val="00553256"/>
    <w:rsid w:val="00701364"/>
    <w:rsid w:val="0092716F"/>
    <w:rsid w:val="009C1C23"/>
    <w:rsid w:val="00D827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1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1C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1C23"/>
    <w:rPr>
      <w:rFonts w:ascii="Times New Roman" w:eastAsia="宋体" w:hAnsi="Times New Roman" w:cs="Times New Roman"/>
      <w:sz w:val="18"/>
      <w:szCs w:val="18"/>
    </w:rPr>
  </w:style>
  <w:style w:type="paragraph" w:styleId="a4">
    <w:name w:val="footer"/>
    <w:basedOn w:val="a"/>
    <w:link w:val="Char0"/>
    <w:uiPriority w:val="99"/>
    <w:semiHidden/>
    <w:unhideWhenUsed/>
    <w:rsid w:val="009C1C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1C2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687</Words>
  <Characters>3920</Characters>
  <Application>Microsoft Office Word</Application>
  <DocSecurity>0</DocSecurity>
  <Lines>32</Lines>
  <Paragraphs>9</Paragraphs>
  <ScaleCrop>false</ScaleCrop>
  <Company>微软中国</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4</cp:revision>
  <dcterms:created xsi:type="dcterms:W3CDTF">2016-07-22T06:18:00Z</dcterms:created>
  <dcterms:modified xsi:type="dcterms:W3CDTF">2016-08-08T09:07:00Z</dcterms:modified>
</cp:coreProperties>
</file>