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1B" w:rsidRDefault="006C5D1B" w:rsidP="006C5D1B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第八章　用户需求书</w:t>
      </w:r>
    </w:p>
    <w:p w:rsidR="006C5D1B" w:rsidRDefault="006C5D1B" w:rsidP="006C5D1B">
      <w:pPr>
        <w:rPr>
          <w:rFonts w:hint="eastAsia"/>
        </w:rPr>
      </w:pPr>
    </w:p>
    <w:p w:rsidR="006C5D1B" w:rsidRDefault="006C5D1B" w:rsidP="006C5D1B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一、说明</w:t>
      </w:r>
    </w:p>
    <w:p w:rsidR="006C5D1B" w:rsidRDefault="006C5D1B" w:rsidP="006C5D1B">
      <w:pPr>
        <w:rPr>
          <w:rFonts w:hint="eastAsia"/>
        </w:rPr>
      </w:pPr>
    </w:p>
    <w:p w:rsidR="006C5D1B" w:rsidRDefault="006C5D1B" w:rsidP="006C5D1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依据招标文件第一册投标人须知</w:t>
      </w:r>
      <w:r>
        <w:rPr>
          <w:rFonts w:hint="eastAsia"/>
        </w:rPr>
        <w:t>16.3</w:t>
      </w:r>
      <w:r>
        <w:rPr>
          <w:rFonts w:hint="eastAsia"/>
        </w:rPr>
        <w:t>条规定，招标文件的技术规格中指出的工艺、材料和设备的标准以及参照的品牌或型号仅</w:t>
      </w:r>
      <w:proofErr w:type="gramStart"/>
      <w:r>
        <w:rPr>
          <w:rFonts w:hint="eastAsia"/>
        </w:rPr>
        <w:t>起说明</w:t>
      </w:r>
      <w:proofErr w:type="gramEnd"/>
      <w:r>
        <w:rPr>
          <w:rFonts w:hint="eastAsia"/>
        </w:rPr>
        <w:t>作用，并没有任何限制性。投标人在投标中可以选用替代标准、品牌或型号，但这些替代要实质上满足或超过招标文件的要求。项目评审时，由评标委员会负责对投标人提供的替代标准、品牌或型号的响应性进行审查。</w:t>
      </w:r>
    </w:p>
    <w:p w:rsidR="006C5D1B" w:rsidRDefault="006C5D1B" w:rsidP="006C5D1B">
      <w:pPr>
        <w:rPr>
          <w:rFonts w:hint="eastAsia"/>
        </w:rPr>
      </w:pPr>
    </w:p>
    <w:p w:rsidR="006C5D1B" w:rsidRDefault="006C5D1B" w:rsidP="006C5D1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用户需求</w:t>
      </w:r>
      <w:proofErr w:type="gramStart"/>
      <w:r>
        <w:rPr>
          <w:rFonts w:hint="eastAsia"/>
        </w:rPr>
        <w:t>书部分</w:t>
      </w:r>
      <w:proofErr w:type="gramEnd"/>
      <w:r>
        <w:rPr>
          <w:rFonts w:hint="eastAsia"/>
        </w:rPr>
        <w:t>一般包括项目背景、技术要求、商务要求等内容。其中技术要求主要包括采购项目名称、数量、技术规格、质量保证等；商务要求主要包括交货期</w:t>
      </w:r>
      <w:r>
        <w:rPr>
          <w:rFonts w:hint="eastAsia"/>
        </w:rPr>
        <w:t>(</w:t>
      </w:r>
      <w:r>
        <w:rPr>
          <w:rFonts w:hint="eastAsia"/>
        </w:rPr>
        <w:t>完工期</w:t>
      </w:r>
      <w:r>
        <w:rPr>
          <w:rFonts w:hint="eastAsia"/>
        </w:rPr>
        <w:t>)</w:t>
      </w:r>
      <w:r>
        <w:rPr>
          <w:rFonts w:hint="eastAsia"/>
        </w:rPr>
        <w:t>、付款方式、货物安装调试、检验验收、保险、产品配送地点、服务响应、质保期、售后服务等。</w:t>
      </w:r>
    </w:p>
    <w:p w:rsidR="006C5D1B" w:rsidRDefault="006C5D1B" w:rsidP="006C5D1B">
      <w:pPr>
        <w:rPr>
          <w:rFonts w:hint="eastAsia"/>
        </w:rPr>
      </w:pPr>
    </w:p>
    <w:p w:rsidR="006C5D1B" w:rsidRDefault="006C5D1B" w:rsidP="006C5D1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投标人应充分结合本招标文件上下文了解项目招标需求。</w:t>
      </w:r>
    </w:p>
    <w:p w:rsidR="006C5D1B" w:rsidRDefault="006C5D1B" w:rsidP="006C5D1B">
      <w:pPr>
        <w:rPr>
          <w:rFonts w:hint="eastAsia"/>
        </w:rPr>
      </w:pPr>
    </w:p>
    <w:p w:rsidR="006C5D1B" w:rsidRDefault="006C5D1B" w:rsidP="006C5D1B">
      <w:pPr>
        <w:pStyle w:val="a6"/>
        <w:rPr>
          <w:rFonts w:hint="eastAsia"/>
        </w:rPr>
      </w:pPr>
      <w:r>
        <w:br w:type="page"/>
      </w:r>
    </w:p>
    <w:p w:rsidR="006C5D1B" w:rsidRPr="00D40E3A" w:rsidRDefault="006C5D1B" w:rsidP="006C5D1B">
      <w:pPr>
        <w:jc w:val="center"/>
        <w:rPr>
          <w:rFonts w:ascii="黑体" w:eastAsia="黑体" w:hint="eastAsia"/>
          <w:color w:val="000000"/>
          <w:sz w:val="32"/>
          <w:szCs w:val="32"/>
        </w:rPr>
      </w:pPr>
      <w:r w:rsidRPr="00D40E3A">
        <w:rPr>
          <w:rFonts w:ascii="黑体" w:eastAsia="黑体" w:hint="eastAsia"/>
          <w:color w:val="000000"/>
          <w:sz w:val="32"/>
          <w:szCs w:val="32"/>
        </w:rPr>
        <w:lastRenderedPageBreak/>
        <w:t>二、货物需求及技术要求</w:t>
      </w:r>
    </w:p>
    <w:p w:rsidR="006C5D1B" w:rsidRPr="00D40E3A" w:rsidRDefault="006C5D1B" w:rsidP="006C5D1B">
      <w:pPr>
        <w:numPr>
          <w:ilvl w:val="0"/>
          <w:numId w:val="3"/>
        </w:numPr>
        <w:jc w:val="left"/>
        <w:rPr>
          <w:rFonts w:hint="eastAsia"/>
          <w:b/>
          <w:color w:val="000000"/>
        </w:rPr>
      </w:pPr>
      <w:r w:rsidRPr="00D40E3A">
        <w:rPr>
          <w:rFonts w:hint="eastAsia"/>
          <w:b/>
          <w:color w:val="000000"/>
        </w:rPr>
        <w:t>货物清单</w:t>
      </w:r>
    </w:p>
    <w:tbl>
      <w:tblPr>
        <w:tblW w:w="0" w:type="auto"/>
        <w:jc w:val="right"/>
        <w:tblInd w:w="-3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1"/>
        <w:gridCol w:w="1559"/>
        <w:gridCol w:w="1613"/>
      </w:tblGrid>
      <w:tr w:rsidR="006C5D1B" w:rsidRPr="00D40E3A" w:rsidTr="008E489D">
        <w:trPr>
          <w:trHeight w:val="454"/>
          <w:jc w:val="right"/>
        </w:trPr>
        <w:tc>
          <w:tcPr>
            <w:tcW w:w="2127" w:type="dxa"/>
            <w:vAlign w:val="center"/>
          </w:tcPr>
          <w:p w:rsidR="006C5D1B" w:rsidRPr="00D40E3A" w:rsidRDefault="006C5D1B" w:rsidP="008E489D">
            <w:pPr>
              <w:jc w:val="center"/>
              <w:rPr>
                <w:color w:val="000000"/>
              </w:rPr>
            </w:pPr>
            <w:r w:rsidRPr="00D40E3A">
              <w:rPr>
                <w:rFonts w:hint="eastAsia"/>
                <w:color w:val="000000"/>
              </w:rPr>
              <w:t>序号</w:t>
            </w:r>
          </w:p>
        </w:tc>
        <w:tc>
          <w:tcPr>
            <w:tcW w:w="2551" w:type="dxa"/>
            <w:vAlign w:val="center"/>
          </w:tcPr>
          <w:p w:rsidR="006C5D1B" w:rsidRPr="00D40E3A" w:rsidRDefault="006C5D1B" w:rsidP="008E489D">
            <w:pPr>
              <w:jc w:val="center"/>
              <w:rPr>
                <w:color w:val="000000"/>
              </w:rPr>
            </w:pPr>
            <w:r w:rsidRPr="00D40E3A">
              <w:rPr>
                <w:rFonts w:hint="eastAsia"/>
                <w:color w:val="000000"/>
              </w:rPr>
              <w:t>品名</w:t>
            </w:r>
          </w:p>
        </w:tc>
        <w:tc>
          <w:tcPr>
            <w:tcW w:w="1559" w:type="dxa"/>
            <w:vAlign w:val="center"/>
          </w:tcPr>
          <w:p w:rsidR="006C5D1B" w:rsidRPr="00D40E3A" w:rsidRDefault="006C5D1B" w:rsidP="008E489D">
            <w:pPr>
              <w:jc w:val="center"/>
              <w:rPr>
                <w:color w:val="000000"/>
              </w:rPr>
            </w:pPr>
            <w:r w:rsidRPr="00D40E3A">
              <w:rPr>
                <w:rFonts w:hint="eastAsia"/>
                <w:color w:val="000000"/>
              </w:rPr>
              <w:t>数量</w:t>
            </w:r>
          </w:p>
        </w:tc>
        <w:tc>
          <w:tcPr>
            <w:tcW w:w="1613" w:type="dxa"/>
            <w:vAlign w:val="center"/>
          </w:tcPr>
          <w:p w:rsidR="006C5D1B" w:rsidRPr="00D40E3A" w:rsidRDefault="006C5D1B" w:rsidP="008E489D">
            <w:pPr>
              <w:jc w:val="center"/>
              <w:rPr>
                <w:color w:val="000000"/>
              </w:rPr>
            </w:pPr>
            <w:r w:rsidRPr="00D40E3A">
              <w:rPr>
                <w:rFonts w:hint="eastAsia"/>
                <w:color w:val="000000"/>
              </w:rPr>
              <w:t>单位</w:t>
            </w:r>
          </w:p>
        </w:tc>
      </w:tr>
      <w:tr w:rsidR="006C5D1B" w:rsidRPr="00D40E3A" w:rsidTr="008E489D">
        <w:trPr>
          <w:trHeight w:val="454"/>
          <w:jc w:val="right"/>
        </w:trPr>
        <w:tc>
          <w:tcPr>
            <w:tcW w:w="2127" w:type="dxa"/>
            <w:vAlign w:val="center"/>
          </w:tcPr>
          <w:p w:rsidR="006C5D1B" w:rsidRPr="00D40E3A" w:rsidRDefault="006C5D1B" w:rsidP="008E489D">
            <w:pPr>
              <w:jc w:val="center"/>
              <w:rPr>
                <w:rFonts w:hint="eastAsia"/>
                <w:color w:val="000000"/>
              </w:rPr>
            </w:pPr>
            <w:r w:rsidRPr="00D40E3A">
              <w:rPr>
                <w:rFonts w:hint="eastAsia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6C5D1B" w:rsidRPr="00D40E3A" w:rsidRDefault="006C5D1B" w:rsidP="008E489D">
            <w:pPr>
              <w:jc w:val="center"/>
              <w:rPr>
                <w:color w:val="000000"/>
              </w:rPr>
            </w:pPr>
            <w:r w:rsidRPr="00D40E3A">
              <w:rPr>
                <w:rFonts w:hint="eastAsia"/>
                <w:color w:val="000000"/>
              </w:rPr>
              <w:t>中走丝线切割</w:t>
            </w:r>
          </w:p>
        </w:tc>
        <w:tc>
          <w:tcPr>
            <w:tcW w:w="1559" w:type="dxa"/>
            <w:vAlign w:val="center"/>
          </w:tcPr>
          <w:p w:rsidR="006C5D1B" w:rsidRPr="00D40E3A" w:rsidRDefault="006C5D1B" w:rsidP="008E489D">
            <w:pPr>
              <w:jc w:val="center"/>
              <w:rPr>
                <w:rFonts w:hint="eastAsia"/>
                <w:color w:val="000000"/>
              </w:rPr>
            </w:pPr>
            <w:r w:rsidRPr="00D40E3A">
              <w:rPr>
                <w:rFonts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6C5D1B" w:rsidRPr="00D40E3A" w:rsidRDefault="006C5D1B" w:rsidP="008E489D">
            <w:pPr>
              <w:jc w:val="center"/>
              <w:rPr>
                <w:color w:val="000000"/>
              </w:rPr>
            </w:pPr>
            <w:r w:rsidRPr="00D40E3A">
              <w:rPr>
                <w:rFonts w:hint="eastAsia"/>
                <w:color w:val="000000"/>
              </w:rPr>
              <w:t>台</w:t>
            </w:r>
          </w:p>
        </w:tc>
      </w:tr>
    </w:tbl>
    <w:p w:rsidR="006C5D1B" w:rsidRPr="00D40E3A" w:rsidRDefault="006C5D1B" w:rsidP="006C5D1B">
      <w:pPr>
        <w:tabs>
          <w:tab w:val="left" w:pos="6804"/>
        </w:tabs>
        <w:ind w:left="907"/>
        <w:rPr>
          <w:rFonts w:ascii="宋体" w:hAnsi="宋体" w:hint="eastAsia"/>
          <w:b/>
          <w:color w:val="000000"/>
        </w:rPr>
      </w:pPr>
    </w:p>
    <w:p w:rsidR="006C5D1B" w:rsidRPr="00D40E3A" w:rsidRDefault="006C5D1B" w:rsidP="006C5D1B">
      <w:pPr>
        <w:numPr>
          <w:ilvl w:val="0"/>
          <w:numId w:val="3"/>
        </w:numPr>
        <w:jc w:val="left"/>
        <w:rPr>
          <w:rFonts w:hint="eastAsia"/>
          <w:b/>
          <w:color w:val="000000"/>
        </w:rPr>
      </w:pPr>
      <w:r w:rsidRPr="00D40E3A">
        <w:rPr>
          <w:rFonts w:hint="eastAsia"/>
          <w:b/>
          <w:color w:val="000000"/>
        </w:rPr>
        <w:t>技术要求</w:t>
      </w:r>
    </w:p>
    <w:p w:rsidR="006C5D1B" w:rsidRPr="00D40E3A" w:rsidRDefault="006C5D1B" w:rsidP="006C5D1B">
      <w:pPr>
        <w:numPr>
          <w:ilvl w:val="1"/>
          <w:numId w:val="3"/>
        </w:numPr>
        <w:jc w:val="left"/>
        <w:rPr>
          <w:rFonts w:hAnsi="宋体" w:hint="eastAsia"/>
          <w:b/>
          <w:color w:val="000000"/>
        </w:rPr>
      </w:pPr>
      <w:r w:rsidRPr="00D40E3A">
        <w:rPr>
          <w:rFonts w:hint="eastAsia"/>
          <w:color w:val="000000"/>
        </w:rPr>
        <w:t xml:space="preserve"> </w:t>
      </w:r>
      <w:r w:rsidRPr="00D40E3A">
        <w:rPr>
          <w:rFonts w:hint="eastAsia"/>
          <w:color w:val="000000"/>
        </w:rPr>
        <w:t>配置目的</w:t>
      </w:r>
    </w:p>
    <w:p w:rsidR="006C5D1B" w:rsidRPr="00D40E3A" w:rsidRDefault="006C5D1B" w:rsidP="006C5D1B">
      <w:pPr>
        <w:numPr>
          <w:ilvl w:val="2"/>
          <w:numId w:val="3"/>
        </w:numPr>
        <w:jc w:val="left"/>
        <w:rPr>
          <w:rFonts w:hint="eastAsia"/>
          <w:color w:val="000000"/>
        </w:rPr>
      </w:pPr>
      <w:r w:rsidRPr="00D40E3A">
        <w:rPr>
          <w:rFonts w:hint="eastAsia"/>
          <w:color w:val="000000"/>
        </w:rPr>
        <w:t>淘汰旧机，旧机精度低，加工达不到要求。</w:t>
      </w:r>
    </w:p>
    <w:p w:rsidR="006C5D1B" w:rsidRPr="00D40E3A" w:rsidRDefault="006C5D1B" w:rsidP="006C5D1B">
      <w:pPr>
        <w:numPr>
          <w:ilvl w:val="2"/>
          <w:numId w:val="3"/>
        </w:numPr>
        <w:jc w:val="left"/>
        <w:rPr>
          <w:rFonts w:hint="eastAsia"/>
          <w:color w:val="000000"/>
        </w:rPr>
      </w:pPr>
      <w:r w:rsidRPr="00D40E3A">
        <w:rPr>
          <w:rFonts w:hint="eastAsia"/>
          <w:color w:val="000000"/>
        </w:rPr>
        <w:t>购置新机是为了满足加工较高精密的零件。</w:t>
      </w:r>
    </w:p>
    <w:p w:rsidR="006C5D1B" w:rsidRPr="00D40E3A" w:rsidRDefault="006C5D1B" w:rsidP="006C5D1B">
      <w:pPr>
        <w:numPr>
          <w:ilvl w:val="1"/>
          <w:numId w:val="3"/>
        </w:numPr>
        <w:jc w:val="left"/>
        <w:rPr>
          <w:rFonts w:hint="eastAsia"/>
          <w:color w:val="000000"/>
        </w:rPr>
      </w:pPr>
      <w:r w:rsidRPr="00D40E3A">
        <w:rPr>
          <w:rFonts w:hint="eastAsia"/>
          <w:color w:val="000000"/>
        </w:rPr>
        <w:t>主要指标</w:t>
      </w:r>
    </w:p>
    <w:p w:rsidR="006C5D1B" w:rsidRDefault="006C5D1B" w:rsidP="006C5D1B">
      <w:pPr>
        <w:numPr>
          <w:ilvl w:val="2"/>
          <w:numId w:val="3"/>
        </w:numPr>
        <w:jc w:val="left"/>
        <w:rPr>
          <w:rFonts w:hint="eastAsia"/>
        </w:rPr>
      </w:pPr>
      <w:r>
        <w:rPr>
          <w:rFonts w:hint="eastAsia"/>
        </w:rPr>
        <w:t>加工范围</w:t>
      </w:r>
      <w:r>
        <w:rPr>
          <w:rFonts w:hint="eastAsia"/>
        </w:rPr>
        <w:t xml:space="preserve">320*400*250 </w:t>
      </w:r>
    </w:p>
    <w:p w:rsidR="006C5D1B" w:rsidRDefault="006C5D1B" w:rsidP="006C5D1B">
      <w:pPr>
        <w:numPr>
          <w:ilvl w:val="2"/>
          <w:numId w:val="3"/>
        </w:numPr>
        <w:jc w:val="left"/>
        <w:rPr>
          <w:rFonts w:hint="eastAsia"/>
        </w:rPr>
      </w:pPr>
      <w:r>
        <w:rPr>
          <w:rFonts w:hint="eastAsia"/>
        </w:rPr>
        <w:t>加工精度</w:t>
      </w:r>
      <w:r>
        <w:rPr>
          <w:rFonts w:hint="eastAsia"/>
        </w:rPr>
        <w:t xml:space="preserve">0.02MM  </w:t>
      </w:r>
    </w:p>
    <w:p w:rsidR="006C5D1B" w:rsidRDefault="006C5D1B" w:rsidP="006C5D1B">
      <w:pPr>
        <w:numPr>
          <w:ilvl w:val="2"/>
          <w:numId w:val="3"/>
        </w:numPr>
        <w:jc w:val="left"/>
        <w:rPr>
          <w:rFonts w:hint="eastAsia"/>
        </w:rPr>
      </w:pPr>
      <w:r>
        <w:rPr>
          <w:rFonts w:hint="eastAsia"/>
        </w:rPr>
        <w:t>加工速度</w:t>
      </w:r>
      <w:r>
        <w:rPr>
          <w:rFonts w:hint="eastAsia"/>
        </w:rPr>
        <w:t>5000</w:t>
      </w:r>
      <w:r>
        <w:rPr>
          <w:rFonts w:hint="eastAsia"/>
        </w:rPr>
        <w:t>平方</w:t>
      </w:r>
      <w:r>
        <w:rPr>
          <w:rFonts w:hint="eastAsia"/>
        </w:rPr>
        <w:t>/</w:t>
      </w:r>
      <w:r>
        <w:rPr>
          <w:rFonts w:hint="eastAsia"/>
        </w:rPr>
        <w:t>每小时</w:t>
      </w:r>
      <w:r>
        <w:rPr>
          <w:rFonts w:hint="eastAsia"/>
        </w:rPr>
        <w:t xml:space="preserve"> </w:t>
      </w:r>
    </w:p>
    <w:p w:rsidR="006C5D1B" w:rsidRDefault="006C5D1B" w:rsidP="006C5D1B">
      <w:pPr>
        <w:numPr>
          <w:ilvl w:val="2"/>
          <w:numId w:val="3"/>
        </w:numPr>
        <w:jc w:val="left"/>
        <w:rPr>
          <w:rFonts w:hint="eastAsia"/>
        </w:rPr>
      </w:pP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丝消耗</w:t>
      </w:r>
      <w:r>
        <w:rPr>
          <w:rFonts w:hint="eastAsia"/>
        </w:rPr>
        <w:t>20</w:t>
      </w:r>
      <w:r>
        <w:rPr>
          <w:rFonts w:hint="eastAsia"/>
        </w:rPr>
        <w:t>万方</w:t>
      </w:r>
      <w:r>
        <w:rPr>
          <w:rFonts w:hint="eastAsia"/>
        </w:rPr>
        <w:t>/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筒丝</w:t>
      </w:r>
      <w:r>
        <w:rPr>
          <w:rFonts w:hint="eastAsia"/>
        </w:rPr>
        <w:t xml:space="preserve"> </w:t>
      </w:r>
    </w:p>
    <w:p w:rsidR="006C5D1B" w:rsidRDefault="006C5D1B" w:rsidP="006C5D1B">
      <w:pPr>
        <w:numPr>
          <w:ilvl w:val="2"/>
          <w:numId w:val="3"/>
        </w:numPr>
        <w:jc w:val="left"/>
        <w:rPr>
          <w:rFonts w:hint="eastAsia"/>
        </w:rPr>
      </w:pPr>
      <w:r>
        <w:rPr>
          <w:rFonts w:hint="eastAsia"/>
        </w:rPr>
        <w:t>切割光洁度</w:t>
      </w:r>
      <w:r>
        <w:rPr>
          <w:rFonts w:hint="eastAsia"/>
        </w:rPr>
        <w:t xml:space="preserve">1.6 </w:t>
      </w:r>
    </w:p>
    <w:p w:rsidR="006C5D1B" w:rsidRDefault="006C5D1B" w:rsidP="006C5D1B">
      <w:pPr>
        <w:numPr>
          <w:ilvl w:val="2"/>
          <w:numId w:val="3"/>
        </w:numPr>
        <w:jc w:val="left"/>
        <w:rPr>
          <w:rFonts w:hint="eastAsia"/>
        </w:rPr>
      </w:pPr>
      <w:r>
        <w:rPr>
          <w:rFonts w:hint="eastAsia"/>
        </w:rPr>
        <w:t>加工材质包含</w:t>
      </w:r>
      <w:r>
        <w:rPr>
          <w:rFonts w:hint="eastAsia"/>
        </w:rPr>
        <w:t xml:space="preserve"> </w:t>
      </w:r>
      <w:r>
        <w:rPr>
          <w:rFonts w:hint="eastAsia"/>
        </w:rPr>
        <w:t>铁</w:t>
      </w:r>
      <w:r>
        <w:rPr>
          <w:rFonts w:hint="eastAsia"/>
        </w:rPr>
        <w:t xml:space="preserve"> </w:t>
      </w:r>
      <w:r>
        <w:rPr>
          <w:rFonts w:hint="eastAsia"/>
        </w:rPr>
        <w:t>铜</w:t>
      </w:r>
      <w:r>
        <w:rPr>
          <w:rFonts w:hint="eastAsia"/>
        </w:rPr>
        <w:t xml:space="preserve"> </w:t>
      </w:r>
      <w:r>
        <w:rPr>
          <w:rFonts w:hint="eastAsia"/>
        </w:rPr>
        <w:t>铝</w:t>
      </w:r>
      <w:r>
        <w:rPr>
          <w:rFonts w:hint="eastAsia"/>
        </w:rPr>
        <w:t xml:space="preserve"> </w:t>
      </w:r>
      <w:r>
        <w:rPr>
          <w:rFonts w:hint="eastAsia"/>
        </w:rPr>
        <w:t>钨钢</w:t>
      </w:r>
      <w:r>
        <w:rPr>
          <w:rFonts w:hint="eastAsia"/>
        </w:rPr>
        <w:t xml:space="preserve">  </w:t>
      </w:r>
    </w:p>
    <w:p w:rsidR="006C5D1B" w:rsidRPr="008D394F" w:rsidRDefault="006C5D1B" w:rsidP="006C5D1B">
      <w:pPr>
        <w:numPr>
          <w:ilvl w:val="2"/>
          <w:numId w:val="3"/>
        </w:numPr>
        <w:jc w:val="left"/>
        <w:rPr>
          <w:rFonts w:hint="eastAsia"/>
        </w:rPr>
      </w:pPr>
      <w:r>
        <w:rPr>
          <w:rFonts w:hint="eastAsia"/>
        </w:rPr>
        <w:t>耗电量小于</w:t>
      </w:r>
      <w:r>
        <w:rPr>
          <w:rFonts w:hint="eastAsia"/>
        </w:rPr>
        <w:t>1.5KW</w:t>
      </w:r>
      <w:r w:rsidRPr="00BC5F10">
        <w:t xml:space="preserve"> </w:t>
      </w:r>
      <w:r w:rsidRPr="00BC5F10">
        <w:br w:type="page"/>
      </w:r>
    </w:p>
    <w:p w:rsidR="006C5D1B" w:rsidRDefault="006C5D1B" w:rsidP="006C5D1B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</w:t>
      </w:r>
      <w:r>
        <w:rPr>
          <w:rFonts w:ascii="黑体" w:eastAsia="黑体"/>
          <w:sz w:val="32"/>
          <w:szCs w:val="32"/>
        </w:rPr>
        <w:t>商务要求</w:t>
      </w:r>
    </w:p>
    <w:p w:rsidR="006C5D1B" w:rsidRPr="008D394F" w:rsidRDefault="006C5D1B" w:rsidP="006C5D1B">
      <w:pPr>
        <w:pStyle w:val="a6"/>
        <w:rPr>
          <w:rFonts w:hint="eastAsia"/>
        </w:rPr>
      </w:pPr>
    </w:p>
    <w:p w:rsidR="006C5D1B" w:rsidRPr="008877E2" w:rsidRDefault="006C5D1B" w:rsidP="006C5D1B">
      <w:pPr>
        <w:numPr>
          <w:ilvl w:val="0"/>
          <w:numId w:val="2"/>
        </w:numPr>
        <w:rPr>
          <w:b/>
        </w:rPr>
      </w:pPr>
      <w:r w:rsidRPr="008877E2">
        <w:rPr>
          <w:b/>
        </w:rPr>
        <w:t>交货验收与工期</w:t>
      </w:r>
    </w:p>
    <w:p w:rsidR="006C5D1B" w:rsidRPr="00D40E3A" w:rsidRDefault="006C5D1B" w:rsidP="006C5D1B">
      <w:pPr>
        <w:numPr>
          <w:ilvl w:val="1"/>
          <w:numId w:val="2"/>
        </w:numPr>
        <w:rPr>
          <w:rFonts w:hint="eastAsia"/>
          <w:color w:val="000000"/>
        </w:rPr>
      </w:pPr>
      <w:proofErr w:type="gramStart"/>
      <w:r w:rsidRPr="002A19B7">
        <w:t>签定</w:t>
      </w:r>
      <w:proofErr w:type="gramEnd"/>
      <w:r w:rsidRPr="00C52236">
        <w:t>合</w:t>
      </w:r>
      <w:r w:rsidRPr="00D40E3A">
        <w:rPr>
          <w:color w:val="000000"/>
        </w:rPr>
        <w:t>同后按合同和招标、投标文件约定的要求和标准进行交货验收，交货期为</w:t>
      </w:r>
      <w:proofErr w:type="gramStart"/>
      <w:r w:rsidRPr="00D40E3A">
        <w:rPr>
          <w:color w:val="000000"/>
        </w:rPr>
        <w:t>签定</w:t>
      </w:r>
      <w:proofErr w:type="gramEnd"/>
      <w:r w:rsidRPr="00D40E3A">
        <w:rPr>
          <w:color w:val="000000"/>
        </w:rPr>
        <w:t>合同后</w:t>
      </w:r>
      <w:r w:rsidRPr="00D40E3A">
        <w:rPr>
          <w:rFonts w:hint="eastAsia"/>
          <w:b/>
          <w:color w:val="000000"/>
          <w:u w:val="single"/>
        </w:rPr>
        <w:t xml:space="preserve">  15  </w:t>
      </w:r>
      <w:r w:rsidRPr="00D40E3A">
        <w:rPr>
          <w:b/>
          <w:color w:val="000000"/>
        </w:rPr>
        <w:t>天</w:t>
      </w:r>
      <w:r w:rsidRPr="00D40E3A">
        <w:rPr>
          <w:color w:val="000000"/>
        </w:rPr>
        <w:t>（日历日）</w:t>
      </w:r>
      <w:r w:rsidRPr="00D40E3A">
        <w:rPr>
          <w:rFonts w:hint="eastAsia"/>
          <w:color w:val="000000"/>
        </w:rPr>
        <w:t>内</w:t>
      </w:r>
      <w:r w:rsidRPr="00D40E3A">
        <w:rPr>
          <w:color w:val="000000"/>
        </w:rPr>
        <w:t>。</w:t>
      </w:r>
      <w:r w:rsidRPr="00D40E3A">
        <w:rPr>
          <w:rFonts w:hint="eastAsia"/>
          <w:color w:val="000000"/>
        </w:rPr>
        <w:t>“</w:t>
      </w:r>
      <w:r w:rsidRPr="00D40E3A">
        <w:rPr>
          <w:color w:val="000000"/>
        </w:rPr>
        <w:t>交货期</w:t>
      </w:r>
      <w:r w:rsidRPr="00D40E3A">
        <w:rPr>
          <w:rFonts w:hint="eastAsia"/>
          <w:color w:val="000000"/>
        </w:rPr>
        <w:t>”</w:t>
      </w:r>
      <w:r w:rsidRPr="00D40E3A">
        <w:rPr>
          <w:color w:val="000000"/>
        </w:rPr>
        <w:t>指所有货物运抵现场安装调试完毕后交付用户验收的日期。</w:t>
      </w:r>
    </w:p>
    <w:p w:rsidR="006C5D1B" w:rsidRPr="00D40E3A" w:rsidRDefault="006C5D1B" w:rsidP="006C5D1B">
      <w:pPr>
        <w:numPr>
          <w:ilvl w:val="1"/>
          <w:numId w:val="2"/>
        </w:numPr>
        <w:rPr>
          <w:color w:val="000000"/>
        </w:rPr>
      </w:pPr>
      <w:r w:rsidRPr="00D40E3A">
        <w:rPr>
          <w:color w:val="000000"/>
        </w:rPr>
        <w:t>投标人货物经过双方检验认可后，签署验收报告，产品保修期自验收合格之日起算。</w:t>
      </w:r>
    </w:p>
    <w:p w:rsidR="006C5D1B" w:rsidRPr="00D40E3A" w:rsidRDefault="006C5D1B" w:rsidP="006C5D1B">
      <w:pPr>
        <w:numPr>
          <w:ilvl w:val="1"/>
          <w:numId w:val="2"/>
        </w:numPr>
        <w:rPr>
          <w:color w:val="000000"/>
        </w:rPr>
      </w:pPr>
      <w:r w:rsidRPr="00D40E3A">
        <w:rPr>
          <w:color w:val="000000"/>
        </w:rPr>
        <w:t>当满足以下条件时，采购人才向中标人签发货物验收报告：</w:t>
      </w:r>
    </w:p>
    <w:p w:rsidR="006C5D1B" w:rsidRPr="00D40E3A" w:rsidRDefault="006C5D1B" w:rsidP="006C5D1B">
      <w:pPr>
        <w:ind w:left="907"/>
        <w:rPr>
          <w:color w:val="000000"/>
        </w:rPr>
      </w:pPr>
      <w:r w:rsidRPr="00D40E3A">
        <w:rPr>
          <w:color w:val="000000"/>
        </w:rPr>
        <w:t>a</w:t>
      </w:r>
      <w:r w:rsidRPr="00D40E3A">
        <w:rPr>
          <w:color w:val="000000"/>
        </w:rPr>
        <w:t>、中标人已按照合同规定提供了全部产品及完整的技术资料。</w:t>
      </w:r>
    </w:p>
    <w:p w:rsidR="006C5D1B" w:rsidRPr="00D40E3A" w:rsidRDefault="006C5D1B" w:rsidP="006C5D1B">
      <w:pPr>
        <w:ind w:left="907"/>
        <w:rPr>
          <w:rFonts w:hint="eastAsia"/>
          <w:color w:val="000000"/>
        </w:rPr>
      </w:pPr>
      <w:r w:rsidRPr="00D40E3A">
        <w:rPr>
          <w:color w:val="000000"/>
        </w:rPr>
        <w:t>b</w:t>
      </w:r>
      <w:r w:rsidRPr="00D40E3A">
        <w:rPr>
          <w:color w:val="000000"/>
        </w:rPr>
        <w:t>、货物符合招标文件技术规格书的要求，性能满足要求。</w:t>
      </w:r>
    </w:p>
    <w:p w:rsidR="006C5D1B" w:rsidRPr="00D40E3A" w:rsidRDefault="006C5D1B" w:rsidP="006C5D1B">
      <w:pPr>
        <w:tabs>
          <w:tab w:val="left" w:pos="917"/>
        </w:tabs>
        <w:ind w:left="907"/>
        <w:rPr>
          <w:rFonts w:hint="eastAsia"/>
          <w:color w:val="000000"/>
        </w:rPr>
      </w:pPr>
      <w:r w:rsidRPr="00D40E3A">
        <w:rPr>
          <w:color w:val="000000"/>
        </w:rPr>
        <w:t>c</w:t>
      </w:r>
      <w:r w:rsidRPr="00D40E3A">
        <w:rPr>
          <w:color w:val="000000"/>
        </w:rPr>
        <w:t>、货物具备产品合格证。</w:t>
      </w:r>
    </w:p>
    <w:p w:rsidR="006C5D1B" w:rsidRPr="00D40E3A" w:rsidRDefault="006C5D1B" w:rsidP="006C5D1B">
      <w:pPr>
        <w:rPr>
          <w:rFonts w:hint="eastAsia"/>
          <w:color w:val="000000"/>
        </w:rPr>
      </w:pPr>
    </w:p>
    <w:p w:rsidR="006C5D1B" w:rsidRPr="00D40E3A" w:rsidRDefault="006C5D1B" w:rsidP="006C5D1B">
      <w:pPr>
        <w:numPr>
          <w:ilvl w:val="0"/>
          <w:numId w:val="2"/>
        </w:numPr>
        <w:rPr>
          <w:b/>
          <w:color w:val="000000"/>
        </w:rPr>
      </w:pPr>
      <w:r w:rsidRPr="00D40E3A">
        <w:rPr>
          <w:b/>
          <w:color w:val="000000"/>
        </w:rPr>
        <w:t>付款方式</w:t>
      </w:r>
    </w:p>
    <w:p w:rsidR="006C5D1B" w:rsidRPr="00D40E3A" w:rsidRDefault="006C5D1B" w:rsidP="006C5D1B">
      <w:pPr>
        <w:numPr>
          <w:ilvl w:val="1"/>
          <w:numId w:val="2"/>
        </w:numPr>
        <w:rPr>
          <w:rFonts w:hint="eastAsia"/>
          <w:color w:val="000000"/>
        </w:rPr>
      </w:pPr>
      <w:r w:rsidRPr="00D40E3A">
        <w:rPr>
          <w:rFonts w:hint="eastAsia"/>
          <w:color w:val="000000"/>
        </w:rPr>
        <w:t>货到验收合格后付款。</w:t>
      </w:r>
    </w:p>
    <w:p w:rsidR="006C5D1B" w:rsidRPr="00D40E3A" w:rsidRDefault="006C5D1B" w:rsidP="006C5D1B">
      <w:pPr>
        <w:ind w:left="907"/>
        <w:rPr>
          <w:color w:val="000000"/>
        </w:rPr>
      </w:pPr>
    </w:p>
    <w:p w:rsidR="006C5D1B" w:rsidRPr="00D40E3A" w:rsidRDefault="006C5D1B" w:rsidP="006C5D1B">
      <w:pPr>
        <w:numPr>
          <w:ilvl w:val="0"/>
          <w:numId w:val="2"/>
        </w:numPr>
        <w:rPr>
          <w:rFonts w:hint="eastAsia"/>
          <w:b/>
          <w:color w:val="000000"/>
        </w:rPr>
      </w:pPr>
      <w:r w:rsidRPr="00D40E3A">
        <w:rPr>
          <w:b/>
          <w:color w:val="000000"/>
        </w:rPr>
        <w:t>售后服务</w:t>
      </w:r>
    </w:p>
    <w:p w:rsidR="006C5D1B" w:rsidRPr="00C52236" w:rsidRDefault="006C5D1B" w:rsidP="006C5D1B">
      <w:pPr>
        <w:numPr>
          <w:ilvl w:val="1"/>
          <w:numId w:val="2"/>
        </w:numPr>
        <w:rPr>
          <w:rFonts w:hint="eastAsia"/>
        </w:rPr>
      </w:pPr>
      <w:r w:rsidRPr="00D40E3A">
        <w:rPr>
          <w:rFonts w:hint="eastAsia"/>
          <w:color w:val="000000"/>
        </w:rPr>
        <w:t>免费保修期至少</w:t>
      </w:r>
      <w:r w:rsidRPr="00D40E3A">
        <w:rPr>
          <w:rFonts w:hint="eastAsia"/>
          <w:color w:val="000000"/>
          <w:u w:val="single"/>
        </w:rPr>
        <w:t xml:space="preserve">  1  </w:t>
      </w:r>
      <w:r w:rsidRPr="00D40E3A">
        <w:rPr>
          <w:rFonts w:hint="eastAsia"/>
          <w:color w:val="000000"/>
        </w:rPr>
        <w:t>年，时间自验收合格并交付使用之日起计算。在保修期内，一旦发生质量问题，投标人保证在接到通知</w:t>
      </w:r>
      <w:r w:rsidRPr="00D40E3A">
        <w:rPr>
          <w:rFonts w:hint="eastAsia"/>
          <w:color w:val="000000"/>
        </w:rPr>
        <w:t>4</w:t>
      </w:r>
      <w:r w:rsidRPr="00C52236">
        <w:rPr>
          <w:rFonts w:hint="eastAsia"/>
        </w:rPr>
        <w:t>8</w:t>
      </w:r>
      <w:r w:rsidRPr="00C52236">
        <w:rPr>
          <w:rFonts w:hint="eastAsia"/>
        </w:rPr>
        <w:t>小时内赶到现场进行修理或更换。</w:t>
      </w:r>
    </w:p>
    <w:p w:rsidR="006C5D1B" w:rsidRPr="00BF7235" w:rsidRDefault="006C5D1B" w:rsidP="006C5D1B">
      <w:pPr>
        <w:pStyle w:val="a6"/>
        <w:ind w:firstLineChars="0" w:firstLine="0"/>
        <w:rPr>
          <w:rFonts w:hint="eastAsia"/>
        </w:rPr>
      </w:pPr>
    </w:p>
    <w:p w:rsidR="00616859" w:rsidRPr="006C5D1B" w:rsidRDefault="00616859" w:rsidP="00736386">
      <w:pPr>
        <w:ind w:left="105" w:hanging="105"/>
      </w:pPr>
    </w:p>
    <w:sectPr w:rsidR="00616859" w:rsidRPr="006C5D1B" w:rsidSect="00037B7D">
      <w:headerReference w:type="default" r:id="rId5"/>
      <w:footerReference w:type="even" r:id="rId6"/>
      <w:footerReference w:type="default" r:id="rId7"/>
      <w:pgSz w:w="11906" w:h="16838" w:code="9"/>
      <w:pgMar w:top="1440" w:right="1797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FB" w:rsidRDefault="006C5D1B" w:rsidP="00B866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2FB" w:rsidRDefault="006C5D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FB" w:rsidRDefault="006C5D1B" w:rsidP="00B866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502FB" w:rsidRDefault="006C5D1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FB" w:rsidRDefault="006C5D1B">
    <w:pPr>
      <w:pStyle w:val="a5"/>
    </w:pPr>
    <w:r>
      <w:rPr>
        <w:rFonts w:hint="eastAsia"/>
      </w:rPr>
      <w:t>广东</w:t>
    </w:r>
    <w:r>
      <w:rPr>
        <w:rFonts w:hint="eastAsia"/>
      </w:rPr>
      <w:t>三方诚信招标有限公司国内货物采购招标文件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E07"/>
    <w:multiLevelType w:val="multilevel"/>
    <w:tmpl w:val="B48AA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42FD371A"/>
    <w:multiLevelType w:val="hybridMultilevel"/>
    <w:tmpl w:val="711492C4"/>
    <w:lvl w:ilvl="0" w:tplc="CF9C332A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6B181174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</w:rPr>
    </w:lvl>
    <w:lvl w:ilvl="2" w:tplc="CCB614C6">
      <w:start w:val="1"/>
      <w:numFmt w:val="japaneseCounting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D9D3C6B"/>
    <w:multiLevelType w:val="multilevel"/>
    <w:tmpl w:val="A99E88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D1B"/>
    <w:rsid w:val="00092CFA"/>
    <w:rsid w:val="00616859"/>
    <w:rsid w:val="006C5D1B"/>
    <w:rsid w:val="00736386"/>
    <w:rsid w:val="009023DB"/>
    <w:rsid w:val="00AB127B"/>
    <w:rsid w:val="00C67D52"/>
    <w:rsid w:val="00D31A52"/>
    <w:rsid w:val="00E4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94" w:hanging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B"/>
    <w:pPr>
      <w:widowControl w:val="0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5D1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5D1B"/>
  </w:style>
  <w:style w:type="paragraph" w:styleId="a5">
    <w:name w:val="header"/>
    <w:basedOn w:val="a"/>
    <w:link w:val="Char0"/>
    <w:uiPriority w:val="99"/>
    <w:rsid w:val="006C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5D1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C5D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2017-12-13T03:56:00Z</dcterms:created>
  <dcterms:modified xsi:type="dcterms:W3CDTF">2017-12-13T03:57:00Z</dcterms:modified>
</cp:coreProperties>
</file>