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AA" w:rsidRPr="00827C80" w:rsidRDefault="000F51AA" w:rsidP="000F51AA">
      <w:pPr>
        <w:jc w:val="center"/>
        <w:rPr>
          <w:rFonts w:ascii="Calibri" w:hAnsi="Calibri" w:hint="eastAsia"/>
          <w:b/>
          <w:sz w:val="30"/>
          <w:szCs w:val="30"/>
        </w:rPr>
      </w:pPr>
      <w:r>
        <w:rPr>
          <w:rFonts w:ascii="Calibri" w:hAnsi="Calibri" w:hint="eastAsia"/>
          <w:b/>
          <w:sz w:val="30"/>
          <w:szCs w:val="30"/>
        </w:rPr>
        <w:t>二</w:t>
      </w:r>
      <w:r w:rsidRPr="00827C80">
        <w:rPr>
          <w:rFonts w:ascii="Calibri" w:hAnsi="Calibri" w:hint="eastAsia"/>
          <w:b/>
          <w:sz w:val="30"/>
          <w:szCs w:val="30"/>
        </w:rPr>
        <w:t>、项目清单</w:t>
      </w:r>
    </w:p>
    <w:p w:rsidR="000F51AA" w:rsidRDefault="000F51AA" w:rsidP="000F51AA">
      <w:pPr>
        <w:rPr>
          <w:rFonts w:hint="eastAsia"/>
        </w:rPr>
      </w:pP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
        <w:gridCol w:w="1701"/>
        <w:gridCol w:w="2977"/>
        <w:gridCol w:w="709"/>
        <w:gridCol w:w="709"/>
        <w:gridCol w:w="1535"/>
      </w:tblGrid>
      <w:tr w:rsidR="000F51AA" w:rsidRPr="00883C76" w:rsidTr="00DE3CD1">
        <w:trPr>
          <w:jc w:val="center"/>
        </w:trPr>
        <w:tc>
          <w:tcPr>
            <w:tcW w:w="453" w:type="dxa"/>
            <w:vAlign w:val="center"/>
          </w:tcPr>
          <w:p w:rsidR="000F51AA" w:rsidRPr="00883C76" w:rsidRDefault="000F51AA" w:rsidP="00DE3CD1">
            <w:pPr>
              <w:jc w:val="center"/>
              <w:rPr>
                <w:bCs/>
                <w:szCs w:val="21"/>
              </w:rPr>
            </w:pPr>
            <w:r w:rsidRPr="00883C76">
              <w:rPr>
                <w:rFonts w:hint="eastAsia"/>
                <w:bCs/>
                <w:szCs w:val="21"/>
              </w:rPr>
              <w:t>序号</w:t>
            </w:r>
          </w:p>
        </w:tc>
        <w:tc>
          <w:tcPr>
            <w:tcW w:w="1701" w:type="dxa"/>
            <w:vAlign w:val="center"/>
          </w:tcPr>
          <w:p w:rsidR="000F51AA" w:rsidRPr="00883C76" w:rsidRDefault="000F51AA" w:rsidP="00DE3CD1">
            <w:pPr>
              <w:jc w:val="center"/>
              <w:rPr>
                <w:bCs/>
                <w:szCs w:val="21"/>
              </w:rPr>
            </w:pPr>
            <w:r w:rsidRPr="00883C76">
              <w:rPr>
                <w:rFonts w:hint="eastAsia"/>
                <w:szCs w:val="21"/>
              </w:rPr>
              <w:t>采购计划编号</w:t>
            </w:r>
          </w:p>
        </w:tc>
        <w:tc>
          <w:tcPr>
            <w:tcW w:w="2977" w:type="dxa"/>
            <w:vAlign w:val="center"/>
          </w:tcPr>
          <w:p w:rsidR="000F51AA" w:rsidRPr="00883C76" w:rsidRDefault="000F51AA" w:rsidP="00DE3CD1">
            <w:pPr>
              <w:jc w:val="center"/>
              <w:rPr>
                <w:bCs/>
                <w:szCs w:val="21"/>
              </w:rPr>
            </w:pPr>
            <w:r w:rsidRPr="00883C76">
              <w:rPr>
                <w:rFonts w:hint="eastAsia"/>
                <w:bCs/>
                <w:szCs w:val="21"/>
              </w:rPr>
              <w:t>品名（服务名称）</w:t>
            </w:r>
          </w:p>
        </w:tc>
        <w:tc>
          <w:tcPr>
            <w:tcW w:w="709" w:type="dxa"/>
            <w:vAlign w:val="center"/>
          </w:tcPr>
          <w:p w:rsidR="000F51AA" w:rsidRPr="00883C76" w:rsidRDefault="000F51AA" w:rsidP="00DE3CD1">
            <w:pPr>
              <w:jc w:val="center"/>
              <w:rPr>
                <w:bCs/>
                <w:szCs w:val="21"/>
              </w:rPr>
            </w:pPr>
            <w:r w:rsidRPr="00883C76">
              <w:rPr>
                <w:rFonts w:hint="eastAsia"/>
                <w:bCs/>
                <w:szCs w:val="21"/>
              </w:rPr>
              <w:t>计量单位</w:t>
            </w:r>
          </w:p>
        </w:tc>
        <w:tc>
          <w:tcPr>
            <w:tcW w:w="709" w:type="dxa"/>
            <w:vAlign w:val="center"/>
          </w:tcPr>
          <w:p w:rsidR="000F51AA" w:rsidRPr="00883C76" w:rsidRDefault="000F51AA" w:rsidP="00DE3CD1">
            <w:pPr>
              <w:jc w:val="center"/>
              <w:rPr>
                <w:bCs/>
                <w:szCs w:val="21"/>
              </w:rPr>
            </w:pPr>
            <w:r w:rsidRPr="00883C76">
              <w:rPr>
                <w:rFonts w:hint="eastAsia"/>
                <w:bCs/>
                <w:szCs w:val="21"/>
              </w:rPr>
              <w:t>数量</w:t>
            </w:r>
          </w:p>
        </w:tc>
        <w:tc>
          <w:tcPr>
            <w:tcW w:w="1535" w:type="dxa"/>
            <w:vAlign w:val="center"/>
          </w:tcPr>
          <w:p w:rsidR="000F51AA" w:rsidRPr="00883C76" w:rsidRDefault="000F51AA" w:rsidP="00DE3CD1">
            <w:pPr>
              <w:jc w:val="center"/>
              <w:rPr>
                <w:bCs/>
                <w:szCs w:val="21"/>
              </w:rPr>
            </w:pPr>
            <w:r w:rsidRPr="00883C76">
              <w:rPr>
                <w:rFonts w:hint="eastAsia"/>
                <w:bCs/>
                <w:szCs w:val="21"/>
              </w:rPr>
              <w:t>财政预算限额（元）</w:t>
            </w:r>
          </w:p>
        </w:tc>
      </w:tr>
      <w:tr w:rsidR="000F51AA" w:rsidRPr="00883C76" w:rsidTr="00DE3CD1">
        <w:trPr>
          <w:jc w:val="center"/>
        </w:trPr>
        <w:tc>
          <w:tcPr>
            <w:tcW w:w="453" w:type="dxa"/>
            <w:vAlign w:val="center"/>
          </w:tcPr>
          <w:p w:rsidR="000F51AA" w:rsidRPr="00883C76" w:rsidRDefault="000F51AA" w:rsidP="00DE3CD1">
            <w:pPr>
              <w:jc w:val="center"/>
              <w:rPr>
                <w:bCs/>
                <w:szCs w:val="21"/>
              </w:rPr>
            </w:pPr>
            <w:r w:rsidRPr="00883C76">
              <w:rPr>
                <w:rFonts w:hint="eastAsia"/>
                <w:bCs/>
                <w:szCs w:val="21"/>
              </w:rPr>
              <w:t>1</w:t>
            </w:r>
          </w:p>
        </w:tc>
        <w:tc>
          <w:tcPr>
            <w:tcW w:w="1701" w:type="dxa"/>
            <w:shd w:val="clear" w:color="auto" w:fill="auto"/>
            <w:vAlign w:val="center"/>
          </w:tcPr>
          <w:p w:rsidR="000F51AA" w:rsidRDefault="000F51AA" w:rsidP="00DE3CD1">
            <w:pPr>
              <w:jc w:val="center"/>
              <w:rPr>
                <w:rFonts w:hint="eastAsia"/>
              </w:rPr>
            </w:pPr>
            <w:r>
              <w:rPr>
                <w:rFonts w:hint="eastAsia"/>
              </w:rPr>
              <w:t>PLAN-2017-</w:t>
            </w:r>
          </w:p>
          <w:p w:rsidR="000F51AA" w:rsidRPr="00883C76" w:rsidRDefault="000F51AA" w:rsidP="00DE3CD1">
            <w:pPr>
              <w:jc w:val="center"/>
              <w:rPr>
                <w:bCs/>
                <w:szCs w:val="21"/>
              </w:rPr>
            </w:pPr>
            <w:r>
              <w:rPr>
                <w:rFonts w:hint="eastAsia"/>
              </w:rPr>
              <w:t>085001-000654</w:t>
            </w:r>
          </w:p>
        </w:tc>
        <w:tc>
          <w:tcPr>
            <w:tcW w:w="2977" w:type="dxa"/>
            <w:vAlign w:val="center"/>
          </w:tcPr>
          <w:p w:rsidR="000F51AA" w:rsidRPr="00883C76" w:rsidRDefault="000F51AA" w:rsidP="00DE3CD1">
            <w:pPr>
              <w:jc w:val="center"/>
              <w:rPr>
                <w:bCs/>
                <w:szCs w:val="21"/>
              </w:rPr>
            </w:pPr>
            <w:r>
              <w:rPr>
                <w:rFonts w:hint="eastAsia"/>
              </w:rPr>
              <w:t>精神卫生健康防护社工服务</w:t>
            </w:r>
          </w:p>
        </w:tc>
        <w:tc>
          <w:tcPr>
            <w:tcW w:w="709" w:type="dxa"/>
            <w:vAlign w:val="center"/>
          </w:tcPr>
          <w:p w:rsidR="000F51AA" w:rsidRPr="00883C76" w:rsidRDefault="000F51AA" w:rsidP="00DE3CD1">
            <w:pPr>
              <w:jc w:val="center"/>
              <w:rPr>
                <w:bCs/>
                <w:szCs w:val="21"/>
              </w:rPr>
            </w:pPr>
            <w:r w:rsidRPr="00883C76">
              <w:rPr>
                <w:rFonts w:hint="eastAsia"/>
                <w:bCs/>
                <w:szCs w:val="21"/>
              </w:rPr>
              <w:t>项</w:t>
            </w:r>
          </w:p>
        </w:tc>
        <w:tc>
          <w:tcPr>
            <w:tcW w:w="709" w:type="dxa"/>
            <w:vAlign w:val="center"/>
          </w:tcPr>
          <w:p w:rsidR="000F51AA" w:rsidRPr="00883C76" w:rsidRDefault="000F51AA" w:rsidP="00DE3CD1">
            <w:pPr>
              <w:jc w:val="center"/>
              <w:rPr>
                <w:bCs/>
                <w:szCs w:val="21"/>
              </w:rPr>
            </w:pPr>
            <w:r w:rsidRPr="00883C76">
              <w:rPr>
                <w:rFonts w:hint="eastAsia"/>
                <w:bCs/>
                <w:szCs w:val="21"/>
              </w:rPr>
              <w:t>1</w:t>
            </w:r>
          </w:p>
        </w:tc>
        <w:tc>
          <w:tcPr>
            <w:tcW w:w="1535" w:type="dxa"/>
            <w:vAlign w:val="center"/>
          </w:tcPr>
          <w:p w:rsidR="000F51AA" w:rsidRPr="00883C76" w:rsidRDefault="000F51AA" w:rsidP="00DE3CD1">
            <w:pPr>
              <w:jc w:val="center"/>
              <w:rPr>
                <w:bCs/>
                <w:szCs w:val="21"/>
              </w:rPr>
            </w:pPr>
            <w:r>
              <w:rPr>
                <w:rFonts w:hint="eastAsia"/>
              </w:rPr>
              <w:t>837</w:t>
            </w:r>
            <w:r w:rsidRPr="00883C76">
              <w:rPr>
                <w:rFonts w:hint="eastAsia"/>
              </w:rPr>
              <w:t>,000.00</w:t>
            </w:r>
          </w:p>
        </w:tc>
      </w:tr>
    </w:tbl>
    <w:p w:rsidR="000F51AA" w:rsidRDefault="000F51AA" w:rsidP="000F51AA">
      <w:pPr>
        <w:rPr>
          <w:rFonts w:hint="eastAsia"/>
          <w:color w:val="000000"/>
        </w:rPr>
      </w:pPr>
      <w:r>
        <w:rPr>
          <w:rFonts w:hint="eastAsia"/>
        </w:rPr>
        <w:t>注：</w:t>
      </w:r>
      <w:r w:rsidRPr="009870AC">
        <w:rPr>
          <w:rFonts w:hint="eastAsia"/>
          <w:color w:val="000000"/>
        </w:rPr>
        <w:t>超出财政预算限额</w:t>
      </w:r>
      <w:r w:rsidRPr="008F1C36">
        <w:rPr>
          <w:rFonts w:hint="eastAsia"/>
          <w:color w:val="000000"/>
        </w:rPr>
        <w:t>的投标报价</w:t>
      </w:r>
      <w:r w:rsidRPr="009870AC">
        <w:rPr>
          <w:rFonts w:hint="eastAsia"/>
          <w:color w:val="000000"/>
        </w:rPr>
        <w:t>将不被接受。</w:t>
      </w:r>
    </w:p>
    <w:p w:rsidR="000F51AA" w:rsidRPr="00827C80" w:rsidRDefault="000F51AA" w:rsidP="000F51AA">
      <w:pPr>
        <w:rPr>
          <w:rFonts w:hint="eastAsia"/>
        </w:rPr>
      </w:pPr>
    </w:p>
    <w:p w:rsidR="000F51AA" w:rsidRPr="00827C80" w:rsidRDefault="000F51AA" w:rsidP="000F51AA">
      <w:pPr>
        <w:jc w:val="center"/>
        <w:rPr>
          <w:rFonts w:ascii="Calibri" w:hAnsi="Calibri" w:hint="eastAsia"/>
          <w:b/>
          <w:sz w:val="30"/>
          <w:szCs w:val="30"/>
        </w:rPr>
      </w:pPr>
      <w:bookmarkStart w:id="0" w:name="_Toc128884461"/>
      <w:r>
        <w:rPr>
          <w:rFonts w:ascii="Calibri" w:hAnsi="Calibri" w:hint="eastAsia"/>
          <w:b/>
          <w:sz w:val="30"/>
          <w:szCs w:val="30"/>
        </w:rPr>
        <w:t>三</w:t>
      </w:r>
      <w:r w:rsidRPr="00827C80">
        <w:rPr>
          <w:rFonts w:ascii="Calibri" w:hAnsi="Calibri" w:hint="eastAsia"/>
          <w:b/>
          <w:sz w:val="30"/>
          <w:szCs w:val="30"/>
        </w:rPr>
        <w:t>、</w:t>
      </w:r>
      <w:r>
        <w:rPr>
          <w:rFonts w:ascii="Calibri" w:hAnsi="Calibri" w:hint="eastAsia"/>
          <w:b/>
          <w:sz w:val="30"/>
          <w:szCs w:val="30"/>
        </w:rPr>
        <w:t>项目</w:t>
      </w:r>
      <w:bookmarkEnd w:id="0"/>
      <w:r>
        <w:rPr>
          <w:rFonts w:ascii="Calibri" w:hAnsi="Calibri" w:hint="eastAsia"/>
          <w:b/>
          <w:sz w:val="30"/>
          <w:szCs w:val="30"/>
        </w:rPr>
        <w:t>背景</w:t>
      </w:r>
    </w:p>
    <w:p w:rsidR="000F51AA" w:rsidRDefault="000F51AA" w:rsidP="000F51AA">
      <w:pPr>
        <w:ind w:firstLineChars="200" w:firstLine="420"/>
        <w:rPr>
          <w:rFonts w:hint="eastAsia"/>
        </w:rPr>
      </w:pPr>
    </w:p>
    <w:p w:rsidR="000F51AA" w:rsidRPr="00AD6D80" w:rsidRDefault="000F51AA" w:rsidP="000F51AA">
      <w:pPr>
        <w:ind w:firstLineChars="200" w:firstLine="420"/>
        <w:rPr>
          <w:rFonts w:hint="eastAsia"/>
          <w:lang w:val="sq-AL"/>
        </w:rPr>
      </w:pPr>
      <w:r w:rsidRPr="00F91B38">
        <w:rPr>
          <w:rFonts w:hint="eastAsia"/>
        </w:rPr>
        <w:t>为辖区精神疾病患者进行评估、心理疏导、问题发现，个案等服务，</w:t>
      </w:r>
      <w:r>
        <w:rPr>
          <w:rFonts w:hint="eastAsia"/>
        </w:rPr>
        <w:t>园山</w:t>
      </w:r>
      <w:r w:rsidRPr="00F91B38">
        <w:rPr>
          <w:rFonts w:hint="eastAsia"/>
        </w:rPr>
        <w:t>街道拟通过政府公开招投标的方式，增加</w:t>
      </w:r>
      <w:r w:rsidRPr="00F91B38">
        <w:rPr>
          <w:rFonts w:hint="eastAsia"/>
        </w:rPr>
        <w:t>9</w:t>
      </w:r>
      <w:r w:rsidRPr="00F91B38">
        <w:rPr>
          <w:rFonts w:hint="eastAsia"/>
        </w:rPr>
        <w:t>名</w:t>
      </w:r>
      <w:proofErr w:type="gramStart"/>
      <w:r w:rsidRPr="00F91B38">
        <w:rPr>
          <w:rFonts w:hint="eastAsia"/>
        </w:rPr>
        <w:t>精防社</w:t>
      </w:r>
      <w:proofErr w:type="gramEnd"/>
      <w:r w:rsidRPr="00F91B38">
        <w:rPr>
          <w:rFonts w:hint="eastAsia"/>
        </w:rPr>
        <w:t>工服务</w:t>
      </w:r>
      <w:r w:rsidRPr="00F91B38">
        <w:rPr>
          <w:rFonts w:hint="eastAsia"/>
        </w:rPr>
        <w:t>,</w:t>
      </w:r>
      <w:r w:rsidRPr="00F91B38">
        <w:rPr>
          <w:rFonts w:hint="eastAsia"/>
        </w:rPr>
        <w:t>采购服务期限为一年，经费预算为</w:t>
      </w:r>
      <w:r w:rsidRPr="00F91B38">
        <w:rPr>
          <w:rFonts w:hint="eastAsia"/>
        </w:rPr>
        <w:t>83.7</w:t>
      </w:r>
      <w:r w:rsidRPr="00F91B38">
        <w:rPr>
          <w:rFonts w:hint="eastAsia"/>
        </w:rPr>
        <w:t>万元（</w:t>
      </w:r>
      <w:r w:rsidRPr="002D783E">
        <w:rPr>
          <w:rFonts w:hint="eastAsia"/>
          <w:bCs/>
        </w:rPr>
        <w:t>按照深圳市民政局关于执行购买社会工作岗位新标准的</w:t>
      </w:r>
      <w:proofErr w:type="gramStart"/>
      <w:r w:rsidRPr="002D783E">
        <w:rPr>
          <w:rFonts w:hint="eastAsia"/>
          <w:bCs/>
        </w:rPr>
        <w:t>通知深</w:t>
      </w:r>
      <w:proofErr w:type="gramEnd"/>
      <w:r w:rsidRPr="002D783E">
        <w:rPr>
          <w:rFonts w:hint="eastAsia"/>
          <w:bCs/>
        </w:rPr>
        <w:t>民函【</w:t>
      </w:r>
      <w:r w:rsidRPr="002D783E">
        <w:rPr>
          <w:rFonts w:hint="eastAsia"/>
          <w:bCs/>
        </w:rPr>
        <w:t>2016</w:t>
      </w:r>
      <w:r w:rsidRPr="002D783E">
        <w:rPr>
          <w:rFonts w:hint="eastAsia"/>
          <w:bCs/>
        </w:rPr>
        <w:t>】）</w:t>
      </w:r>
      <w:r w:rsidRPr="002D783E">
        <w:rPr>
          <w:rFonts w:hint="eastAsia"/>
          <w:bCs/>
        </w:rPr>
        <w:t>760</w:t>
      </w:r>
      <w:r w:rsidRPr="002D783E">
        <w:rPr>
          <w:rFonts w:hint="eastAsia"/>
          <w:bCs/>
        </w:rPr>
        <w:t>号文执行</w:t>
      </w:r>
      <w:r w:rsidRPr="00F91B38">
        <w:rPr>
          <w:rFonts w:hint="eastAsia"/>
          <w:bCs/>
        </w:rPr>
        <w:t>）</w:t>
      </w:r>
      <w:r w:rsidRPr="00F91B38">
        <w:rPr>
          <w:rFonts w:hint="eastAsia"/>
        </w:rPr>
        <w:t>。</w:t>
      </w:r>
    </w:p>
    <w:p w:rsidR="000F51AA" w:rsidRPr="00AD2F37" w:rsidRDefault="000F51AA" w:rsidP="000F51AA">
      <w:pPr>
        <w:rPr>
          <w:rFonts w:ascii="Arial" w:hAnsi="Arial" w:hint="eastAsia"/>
          <w:b/>
          <w:szCs w:val="21"/>
        </w:rPr>
      </w:pPr>
    </w:p>
    <w:p w:rsidR="000F51AA" w:rsidRDefault="000F51AA" w:rsidP="000F51AA">
      <w:pPr>
        <w:jc w:val="center"/>
        <w:rPr>
          <w:rFonts w:ascii="Calibri" w:hAnsi="Calibri" w:hint="eastAsia"/>
          <w:b/>
          <w:sz w:val="30"/>
          <w:szCs w:val="30"/>
        </w:rPr>
      </w:pPr>
      <w:r>
        <w:rPr>
          <w:rFonts w:ascii="Calibri" w:hAnsi="Calibri" w:hint="eastAsia"/>
          <w:b/>
          <w:sz w:val="30"/>
          <w:szCs w:val="30"/>
        </w:rPr>
        <w:t>四</w:t>
      </w:r>
      <w:r w:rsidRPr="00A004AB">
        <w:rPr>
          <w:rFonts w:ascii="Calibri" w:hAnsi="Calibri" w:hint="eastAsia"/>
          <w:b/>
          <w:sz w:val="30"/>
          <w:szCs w:val="30"/>
        </w:rPr>
        <w:t>、</w:t>
      </w:r>
      <w:r w:rsidRPr="00827C80">
        <w:rPr>
          <w:rFonts w:ascii="Calibri" w:hAnsi="Calibri" w:hint="eastAsia"/>
          <w:b/>
          <w:sz w:val="30"/>
          <w:szCs w:val="30"/>
        </w:rPr>
        <w:t>项目技术要求</w:t>
      </w:r>
    </w:p>
    <w:p w:rsidR="000F51AA" w:rsidRPr="00D77E73" w:rsidRDefault="000F51AA" w:rsidP="000F51AA">
      <w:pPr>
        <w:jc w:val="center"/>
        <w:rPr>
          <w:rFonts w:ascii="宋体" w:hAnsi="宋体" w:hint="eastAsia"/>
          <w:b/>
          <w:szCs w:val="21"/>
        </w:rPr>
      </w:pPr>
    </w:p>
    <w:p w:rsidR="000F51AA" w:rsidRPr="00D77E73" w:rsidRDefault="000F51AA" w:rsidP="000F51AA">
      <w:pPr>
        <w:numPr>
          <w:ilvl w:val="0"/>
          <w:numId w:val="1"/>
        </w:numPr>
        <w:rPr>
          <w:rFonts w:ascii="宋体" w:hAnsi="宋体" w:cs="宋体" w:hint="eastAsia"/>
          <w:b/>
          <w:bCs/>
          <w:kern w:val="0"/>
          <w:szCs w:val="21"/>
        </w:rPr>
      </w:pPr>
      <w:r w:rsidRPr="00D77E73">
        <w:rPr>
          <w:rFonts w:ascii="宋体" w:hAnsi="宋体" w:cs="宋体" w:hint="eastAsia"/>
          <w:b/>
          <w:bCs/>
          <w:kern w:val="0"/>
          <w:szCs w:val="21"/>
        </w:rPr>
        <w:t>服务群体</w:t>
      </w:r>
    </w:p>
    <w:p w:rsidR="000F51AA" w:rsidRPr="00D77E73" w:rsidRDefault="000F51AA" w:rsidP="000F51AA">
      <w:pPr>
        <w:ind w:left="907"/>
        <w:rPr>
          <w:rFonts w:ascii="宋体" w:hAnsi="宋体" w:cs="宋体" w:hint="eastAsia"/>
          <w:bCs/>
          <w:kern w:val="0"/>
          <w:szCs w:val="21"/>
        </w:rPr>
      </w:pPr>
      <w:r w:rsidRPr="00D77E73">
        <w:rPr>
          <w:rFonts w:ascii="宋体" w:hAnsi="宋体" w:cs="宋体" w:hint="eastAsia"/>
          <w:bCs/>
          <w:kern w:val="0"/>
          <w:szCs w:val="21"/>
          <w:lang w:bidi="en-US"/>
        </w:rPr>
        <w:t>辖区内严重精神障碍患者及其家属。</w:t>
      </w:r>
    </w:p>
    <w:p w:rsidR="000F51AA" w:rsidRPr="00D77E73" w:rsidRDefault="000F51AA" w:rsidP="000F51AA">
      <w:pPr>
        <w:ind w:left="907"/>
        <w:rPr>
          <w:rFonts w:ascii="宋体" w:hAnsi="宋体" w:cs="宋体" w:hint="eastAsia"/>
          <w:bCs/>
          <w:kern w:val="0"/>
          <w:szCs w:val="21"/>
        </w:rPr>
      </w:pPr>
    </w:p>
    <w:p w:rsidR="000F51AA" w:rsidRPr="00D77E73" w:rsidRDefault="000F51AA" w:rsidP="000F51AA">
      <w:pPr>
        <w:numPr>
          <w:ilvl w:val="0"/>
          <w:numId w:val="1"/>
        </w:numPr>
        <w:rPr>
          <w:rFonts w:ascii="宋体" w:hAnsi="宋体" w:cs="宋体" w:hint="eastAsia"/>
          <w:b/>
          <w:bCs/>
          <w:kern w:val="0"/>
          <w:szCs w:val="21"/>
        </w:rPr>
      </w:pPr>
      <w:r w:rsidRPr="00D77E73">
        <w:rPr>
          <w:rFonts w:ascii="宋体" w:hAnsi="宋体" w:cs="宋体" w:hint="eastAsia"/>
          <w:b/>
          <w:bCs/>
          <w:kern w:val="0"/>
          <w:szCs w:val="21"/>
        </w:rPr>
        <w:t>服务内容及服务标准</w:t>
      </w:r>
    </w:p>
    <w:tbl>
      <w:tblPr>
        <w:tblW w:w="75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2694"/>
        <w:gridCol w:w="1417"/>
        <w:gridCol w:w="1475"/>
      </w:tblGrid>
      <w:tr w:rsidR="000F51AA" w:rsidRPr="00D77E73" w:rsidTr="00DE3CD1">
        <w:trPr>
          <w:trHeight w:val="454"/>
          <w:jc w:val="right"/>
        </w:trPr>
        <w:tc>
          <w:tcPr>
            <w:tcW w:w="1927" w:type="dxa"/>
            <w:vAlign w:val="center"/>
          </w:tcPr>
          <w:p w:rsidR="000F51AA" w:rsidRPr="00D77E73" w:rsidRDefault="000F51AA" w:rsidP="00DE3CD1">
            <w:pPr>
              <w:jc w:val="center"/>
              <w:rPr>
                <w:rFonts w:ascii="宋体" w:hAnsi="宋体"/>
                <w:szCs w:val="21"/>
              </w:rPr>
            </w:pPr>
            <w:bookmarkStart w:id="1" w:name="OLE_LINK7"/>
            <w:r w:rsidRPr="00D77E73">
              <w:rPr>
                <w:rFonts w:ascii="宋体" w:hAnsi="宋体" w:hint="eastAsia"/>
                <w:szCs w:val="21"/>
              </w:rPr>
              <w:t>使用单位</w:t>
            </w:r>
          </w:p>
        </w:tc>
        <w:tc>
          <w:tcPr>
            <w:tcW w:w="2694" w:type="dxa"/>
            <w:vAlign w:val="center"/>
          </w:tcPr>
          <w:p w:rsidR="000F51AA" w:rsidRPr="00D77E73" w:rsidRDefault="000F51AA" w:rsidP="00DE3CD1">
            <w:pPr>
              <w:jc w:val="center"/>
              <w:rPr>
                <w:rFonts w:ascii="宋体" w:hAnsi="宋体"/>
                <w:szCs w:val="21"/>
              </w:rPr>
            </w:pPr>
            <w:r w:rsidRPr="00D77E73">
              <w:rPr>
                <w:rFonts w:ascii="宋体" w:hAnsi="宋体" w:hint="eastAsia"/>
                <w:szCs w:val="21"/>
              </w:rPr>
              <w:t>社工分布</w:t>
            </w:r>
          </w:p>
        </w:tc>
        <w:tc>
          <w:tcPr>
            <w:tcW w:w="1417" w:type="dxa"/>
            <w:vAlign w:val="center"/>
          </w:tcPr>
          <w:p w:rsidR="000F51AA" w:rsidRPr="00D77E73" w:rsidRDefault="000F51AA" w:rsidP="00DE3CD1">
            <w:pPr>
              <w:jc w:val="center"/>
              <w:rPr>
                <w:rFonts w:ascii="宋体" w:hAnsi="宋体"/>
                <w:szCs w:val="21"/>
              </w:rPr>
            </w:pPr>
            <w:r w:rsidRPr="00D77E73">
              <w:rPr>
                <w:rFonts w:ascii="宋体" w:hAnsi="宋体" w:hint="eastAsia"/>
                <w:szCs w:val="21"/>
              </w:rPr>
              <w:t>人数</w:t>
            </w:r>
          </w:p>
        </w:tc>
        <w:tc>
          <w:tcPr>
            <w:tcW w:w="1475" w:type="dxa"/>
            <w:vAlign w:val="center"/>
          </w:tcPr>
          <w:p w:rsidR="000F51AA" w:rsidRPr="00D77E73" w:rsidRDefault="000F51AA" w:rsidP="00DE3CD1">
            <w:pPr>
              <w:jc w:val="center"/>
              <w:rPr>
                <w:rFonts w:ascii="宋体" w:hAnsi="宋体"/>
                <w:szCs w:val="21"/>
              </w:rPr>
            </w:pPr>
            <w:r w:rsidRPr="00D77E73">
              <w:rPr>
                <w:rFonts w:ascii="宋体" w:hAnsi="宋体" w:hint="eastAsia"/>
                <w:szCs w:val="21"/>
              </w:rPr>
              <w:t>服务</w:t>
            </w:r>
          </w:p>
          <w:p w:rsidR="000F51AA" w:rsidRPr="00D77E73" w:rsidRDefault="000F51AA" w:rsidP="00DE3CD1">
            <w:pPr>
              <w:jc w:val="center"/>
              <w:rPr>
                <w:rFonts w:ascii="宋体" w:hAnsi="宋体"/>
                <w:szCs w:val="21"/>
              </w:rPr>
            </w:pPr>
            <w:r w:rsidRPr="00D77E73">
              <w:rPr>
                <w:rFonts w:ascii="宋体" w:hAnsi="宋体" w:hint="eastAsia"/>
                <w:szCs w:val="21"/>
              </w:rPr>
              <w:t>期限</w:t>
            </w:r>
          </w:p>
        </w:tc>
      </w:tr>
      <w:tr w:rsidR="000F51AA" w:rsidRPr="00D77E73" w:rsidTr="00DE3CD1">
        <w:trPr>
          <w:trHeight w:val="454"/>
          <w:jc w:val="right"/>
        </w:trPr>
        <w:tc>
          <w:tcPr>
            <w:tcW w:w="1927" w:type="dxa"/>
            <w:vAlign w:val="center"/>
          </w:tcPr>
          <w:p w:rsidR="000F51AA" w:rsidRPr="00D77E73" w:rsidRDefault="000F51AA" w:rsidP="00DE3CD1">
            <w:pPr>
              <w:jc w:val="center"/>
              <w:rPr>
                <w:rFonts w:ascii="宋体" w:hAnsi="宋体" w:hint="eastAsia"/>
                <w:szCs w:val="21"/>
              </w:rPr>
            </w:pPr>
            <w:r w:rsidRPr="00D77E73">
              <w:rPr>
                <w:rFonts w:ascii="宋体" w:hAnsi="宋体" w:hint="eastAsia"/>
                <w:szCs w:val="21"/>
              </w:rPr>
              <w:t>园山街道办</w:t>
            </w:r>
          </w:p>
        </w:tc>
        <w:tc>
          <w:tcPr>
            <w:tcW w:w="2694" w:type="dxa"/>
            <w:vAlign w:val="center"/>
          </w:tcPr>
          <w:p w:rsidR="000F51AA" w:rsidRPr="00D77E73" w:rsidRDefault="000F51AA" w:rsidP="00DE3CD1">
            <w:pPr>
              <w:jc w:val="center"/>
              <w:rPr>
                <w:rFonts w:ascii="宋体" w:hAnsi="宋体"/>
                <w:szCs w:val="21"/>
              </w:rPr>
            </w:pPr>
            <w:r w:rsidRPr="00D77E73">
              <w:rPr>
                <w:rFonts w:ascii="宋体" w:hAnsi="宋体" w:hint="eastAsia"/>
                <w:szCs w:val="21"/>
              </w:rPr>
              <w:t>园山街道辖区各社区</w:t>
            </w:r>
          </w:p>
        </w:tc>
        <w:tc>
          <w:tcPr>
            <w:tcW w:w="1417" w:type="dxa"/>
            <w:vAlign w:val="center"/>
          </w:tcPr>
          <w:p w:rsidR="000F51AA" w:rsidRPr="00D77E73" w:rsidRDefault="000F51AA" w:rsidP="00DE3CD1">
            <w:pPr>
              <w:jc w:val="center"/>
              <w:rPr>
                <w:rFonts w:ascii="宋体" w:hAnsi="宋体" w:hint="eastAsia"/>
                <w:szCs w:val="21"/>
              </w:rPr>
            </w:pPr>
            <w:r w:rsidRPr="00D77E73">
              <w:rPr>
                <w:rFonts w:ascii="宋体" w:hAnsi="宋体" w:hint="eastAsia"/>
                <w:szCs w:val="21"/>
              </w:rPr>
              <w:t>9</w:t>
            </w:r>
          </w:p>
        </w:tc>
        <w:tc>
          <w:tcPr>
            <w:tcW w:w="1475" w:type="dxa"/>
            <w:vAlign w:val="center"/>
          </w:tcPr>
          <w:p w:rsidR="000F51AA" w:rsidRPr="00D77E73" w:rsidRDefault="000F51AA" w:rsidP="00DE3CD1">
            <w:pPr>
              <w:jc w:val="center"/>
              <w:rPr>
                <w:rFonts w:ascii="宋体" w:hAnsi="宋体"/>
                <w:szCs w:val="21"/>
              </w:rPr>
            </w:pPr>
            <w:r w:rsidRPr="00D77E73">
              <w:rPr>
                <w:rFonts w:ascii="宋体" w:hAnsi="宋体" w:hint="eastAsia"/>
                <w:szCs w:val="21"/>
              </w:rPr>
              <w:t>一年</w:t>
            </w:r>
          </w:p>
        </w:tc>
      </w:tr>
    </w:tbl>
    <w:bookmarkEnd w:id="1"/>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精神病患者及家庭访视与康复指导。</w:t>
      </w:r>
    </w:p>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建立服务对象档案。将精神疾病患者纳入社区管理，除由家属/专业医疗机构（如医院/社康/</w:t>
      </w:r>
      <w:proofErr w:type="gramStart"/>
      <w:r w:rsidRPr="00D77E73">
        <w:rPr>
          <w:rFonts w:ascii="宋体" w:hAnsi="宋体" w:cs="宋体" w:hint="eastAsia"/>
          <w:bCs/>
          <w:kern w:val="0"/>
          <w:szCs w:val="21"/>
        </w:rPr>
        <w:t>职康等</w:t>
      </w:r>
      <w:proofErr w:type="gramEnd"/>
      <w:r w:rsidRPr="00D77E73">
        <w:rPr>
          <w:rFonts w:ascii="宋体" w:hAnsi="宋体" w:cs="宋体" w:hint="eastAsia"/>
          <w:bCs/>
          <w:kern w:val="0"/>
          <w:szCs w:val="21"/>
        </w:rPr>
        <w:t>）提供患者疾病诊疗相关信息外，还应为患者进行一次全面的评估，为其建立服务对象档案。</w:t>
      </w:r>
    </w:p>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定期家庭访视。对于纳入项目管理的患者，根据病情分类对精神障碍患者进行随访要求开展随访，随访的主要目的是督促患者服药、报告病人疾病状况；了解服务需求，提供服务支持。</w:t>
      </w:r>
    </w:p>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康复指导服务。每次随访根据患者病情的控制情况，对患者及其家属进行有针对性的健康教育和生活技能训练等方面的康复指导，对家属提供心理支持和帮助。</w:t>
      </w:r>
    </w:p>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协助组织心理卫生健康宣传和家属健康教育</w:t>
      </w:r>
    </w:p>
    <w:p w:rsidR="000F51AA" w:rsidRPr="00D77E73" w:rsidRDefault="000F51AA" w:rsidP="000F51AA">
      <w:pPr>
        <w:ind w:left="907"/>
        <w:rPr>
          <w:rFonts w:ascii="宋体" w:hAnsi="宋体" w:cs="宋体" w:hint="eastAsia"/>
          <w:bCs/>
          <w:kern w:val="0"/>
          <w:szCs w:val="21"/>
        </w:rPr>
      </w:pPr>
      <w:r w:rsidRPr="00D77E73">
        <w:rPr>
          <w:rFonts w:ascii="宋体" w:hAnsi="宋体" w:cs="宋体" w:hint="eastAsia"/>
          <w:bCs/>
          <w:kern w:val="0"/>
          <w:szCs w:val="21"/>
        </w:rPr>
        <w:t>心理卫生健康讲座。通过海报横幅、宣传展板等形式，开展社区宣传；邀请精神卫生中心的专家在社区开展精神卫生健康讲座，向社区居民和患者家属普及心理健康和患者护理方面的知识，对培训进行主题管理；</w:t>
      </w:r>
    </w:p>
    <w:p w:rsidR="000F51AA" w:rsidRPr="00D77E73" w:rsidRDefault="000F51AA" w:rsidP="000F51AA">
      <w:pPr>
        <w:ind w:left="907"/>
        <w:rPr>
          <w:rFonts w:ascii="宋体" w:hAnsi="宋体" w:cs="宋体" w:hint="eastAsia"/>
          <w:bCs/>
          <w:kern w:val="0"/>
          <w:szCs w:val="21"/>
        </w:rPr>
      </w:pPr>
      <w:r w:rsidRPr="00D77E73">
        <w:rPr>
          <w:rFonts w:ascii="宋体" w:hAnsi="宋体" w:cs="宋体" w:hint="eastAsia"/>
          <w:bCs/>
          <w:kern w:val="0"/>
          <w:szCs w:val="21"/>
        </w:rPr>
        <w:t>心理辅导服务。充分发挥专业优势，为精神疾病患者及家属提供心理咨询服务，疏导情绪压力、缓解家庭关系、提供心理支援等；</w:t>
      </w:r>
    </w:p>
    <w:p w:rsidR="000F51AA" w:rsidRPr="00D77E73" w:rsidRDefault="000F51AA" w:rsidP="000F51AA">
      <w:pPr>
        <w:ind w:left="907"/>
        <w:rPr>
          <w:rFonts w:ascii="宋体" w:hAnsi="宋体" w:cs="宋体" w:hint="eastAsia"/>
          <w:bCs/>
          <w:kern w:val="0"/>
          <w:szCs w:val="21"/>
        </w:rPr>
      </w:pPr>
      <w:r w:rsidRPr="00D77E73">
        <w:rPr>
          <w:rFonts w:ascii="宋体" w:hAnsi="宋体" w:cs="宋体" w:hint="eastAsia"/>
          <w:bCs/>
          <w:kern w:val="0"/>
          <w:szCs w:val="21"/>
        </w:rPr>
        <w:t>患者家属健康教育。可自行选择小组或者讲座形式开展活动。通过开展活动，患者家属可以表达照顾患者的感受、遇到的苦难、承受的压力，分享照顾着的经验，</w:t>
      </w:r>
      <w:r w:rsidRPr="00D77E73">
        <w:rPr>
          <w:rFonts w:ascii="宋体" w:hAnsi="宋体" w:cs="宋体" w:hint="eastAsia"/>
          <w:bCs/>
          <w:kern w:val="0"/>
          <w:szCs w:val="21"/>
        </w:rPr>
        <w:lastRenderedPageBreak/>
        <w:t>通过活动让家属获得疾病护理知识，减压技巧，同时建立家属互助网络。</w:t>
      </w:r>
    </w:p>
    <w:p w:rsidR="000F51AA" w:rsidRPr="00D77E73"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需求转介与权益保障服务</w:t>
      </w:r>
    </w:p>
    <w:p w:rsidR="000F51AA" w:rsidRDefault="000F51AA" w:rsidP="000F51AA">
      <w:pPr>
        <w:ind w:left="907"/>
        <w:rPr>
          <w:rFonts w:ascii="宋体" w:hAnsi="宋体" w:cs="宋体" w:hint="eastAsia"/>
          <w:bCs/>
          <w:kern w:val="0"/>
          <w:szCs w:val="21"/>
        </w:rPr>
      </w:pPr>
      <w:r w:rsidRPr="00D77E73">
        <w:rPr>
          <w:rFonts w:ascii="宋体" w:hAnsi="宋体" w:cs="宋体" w:hint="eastAsia"/>
          <w:bCs/>
          <w:kern w:val="0"/>
          <w:szCs w:val="21"/>
        </w:rPr>
        <w:t>加强与相关服务单位联系，逐步建立需求转介机制，及时为有需要的患者提供服务转介，满足康复、就业和教育等方面需求；做好严重精神障碍患者来访工作，充分维护患者合法权益。</w:t>
      </w:r>
    </w:p>
    <w:p w:rsidR="000F51AA" w:rsidRPr="00D77E73" w:rsidRDefault="000F51AA" w:rsidP="000F51AA">
      <w:pPr>
        <w:numPr>
          <w:ilvl w:val="1"/>
          <w:numId w:val="1"/>
        </w:numPr>
        <w:rPr>
          <w:rFonts w:ascii="宋体" w:hAnsi="宋体" w:cs="宋体"/>
          <w:bCs/>
          <w:kern w:val="0"/>
          <w:szCs w:val="21"/>
        </w:rPr>
      </w:pPr>
      <w:r>
        <w:rPr>
          <w:rFonts w:ascii="宋体" w:hAnsi="宋体" w:cs="宋体" w:hint="eastAsia"/>
          <w:szCs w:val="21"/>
        </w:rPr>
        <w:t>社工要完成用人单位指定的其他工作任务，服从用人单位的工作安排及管理。</w:t>
      </w:r>
    </w:p>
    <w:p w:rsidR="000F51AA" w:rsidRPr="00D77E73" w:rsidRDefault="000F51AA" w:rsidP="000F51AA">
      <w:pPr>
        <w:ind w:left="907"/>
        <w:rPr>
          <w:rFonts w:ascii="宋体" w:hAnsi="宋体" w:cs="宋体" w:hint="eastAsia"/>
          <w:bCs/>
          <w:kern w:val="0"/>
          <w:szCs w:val="21"/>
        </w:rPr>
      </w:pPr>
    </w:p>
    <w:p w:rsidR="000F51AA" w:rsidRPr="00D77E73" w:rsidRDefault="000F51AA" w:rsidP="000F51AA">
      <w:pPr>
        <w:numPr>
          <w:ilvl w:val="0"/>
          <w:numId w:val="1"/>
        </w:numPr>
        <w:rPr>
          <w:rFonts w:ascii="宋体" w:hAnsi="宋体" w:cs="宋体"/>
          <w:b/>
          <w:bCs/>
          <w:kern w:val="0"/>
          <w:szCs w:val="21"/>
        </w:rPr>
      </w:pPr>
      <w:r w:rsidRPr="00D77E73">
        <w:rPr>
          <w:rFonts w:ascii="宋体" w:hAnsi="宋体" w:cs="宋体" w:hint="eastAsia"/>
          <w:b/>
          <w:bCs/>
          <w:kern w:val="0"/>
          <w:szCs w:val="21"/>
        </w:rPr>
        <w:t>社工要求</w:t>
      </w:r>
    </w:p>
    <w:p w:rsidR="000F51AA" w:rsidRPr="00D77E73" w:rsidRDefault="000F51AA" w:rsidP="000F51AA">
      <w:pPr>
        <w:numPr>
          <w:ilvl w:val="1"/>
          <w:numId w:val="1"/>
        </w:numPr>
        <w:rPr>
          <w:rFonts w:ascii="宋体" w:hAnsi="宋体" w:cs="宋体"/>
          <w:bCs/>
          <w:kern w:val="0"/>
          <w:szCs w:val="21"/>
        </w:rPr>
      </w:pPr>
      <w:r w:rsidRPr="00D77E73">
        <w:rPr>
          <w:rFonts w:ascii="宋体" w:hAnsi="宋体" w:cs="宋体" w:hint="eastAsia"/>
          <w:bCs/>
          <w:kern w:val="0"/>
          <w:szCs w:val="21"/>
        </w:rPr>
        <w:t>社工中标机构应本着服务至上、诚信为本的宗旨，为社工用人单位委派身体健康并符合合同要求的社工，同时需监督、管理、指导社工为社工用人单位提供相关的优质服务。</w:t>
      </w:r>
    </w:p>
    <w:p w:rsidR="000F51AA" w:rsidRPr="00D77E73" w:rsidRDefault="000F51AA" w:rsidP="000F51AA">
      <w:pPr>
        <w:numPr>
          <w:ilvl w:val="1"/>
          <w:numId w:val="1"/>
        </w:numPr>
        <w:rPr>
          <w:rFonts w:ascii="宋体" w:hAnsi="宋体" w:cs="宋体"/>
          <w:bCs/>
          <w:kern w:val="0"/>
          <w:szCs w:val="21"/>
        </w:rPr>
      </w:pPr>
      <w:r w:rsidRPr="00D77E73">
        <w:rPr>
          <w:rFonts w:ascii="宋体" w:hAnsi="宋体" w:cs="宋体" w:hint="eastAsia"/>
          <w:bCs/>
          <w:kern w:val="0"/>
          <w:szCs w:val="21"/>
        </w:rPr>
        <w:t>所提供的社工应具备以下基本条件：原则上社工应当为已经取得助理社工师/社工师资格考试证书，或者为社会工作专业及与社会工作相关专业（社会学、心理学、法律、社会保障等）本科（含本科）以上学历；尊重服务对象的自决权、隐私权、知情权，保护其利益，接纳服务对象；能运用专业方法和技巧，为社工使用单位解决服务对象的实际问题，为社工使用单位相关工作出谋划策；热爱社会工作，具有社会责任感和敬业精神，遵守职业操守及社工使用单位的管理制度。</w:t>
      </w:r>
    </w:p>
    <w:p w:rsidR="000F51AA" w:rsidRPr="00D77E73" w:rsidRDefault="000F51AA" w:rsidP="000F51AA">
      <w:pPr>
        <w:numPr>
          <w:ilvl w:val="1"/>
          <w:numId w:val="1"/>
        </w:numPr>
        <w:rPr>
          <w:rFonts w:ascii="宋体" w:hAnsi="宋体" w:cs="宋体"/>
          <w:bCs/>
          <w:kern w:val="0"/>
          <w:szCs w:val="21"/>
        </w:rPr>
      </w:pPr>
      <w:r w:rsidRPr="009A3E27">
        <w:rPr>
          <w:rFonts w:ascii="宋体" w:hAnsi="宋体" w:cs="宋体" w:hint="eastAsia"/>
          <w:bCs/>
          <w:kern w:val="0"/>
          <w:szCs w:val="21"/>
        </w:rPr>
        <w:t>中标机构提供服务的社工必须具有职业资格并统一登记，同时具备80个小时的岗前培训时间，同时社工机构需根据需要为在岗社工提供专业知识培训。</w:t>
      </w:r>
    </w:p>
    <w:p w:rsidR="000F51AA" w:rsidRPr="00D77E73" w:rsidRDefault="000F51AA" w:rsidP="000F51AA">
      <w:pPr>
        <w:numPr>
          <w:ilvl w:val="1"/>
          <w:numId w:val="1"/>
        </w:numPr>
        <w:rPr>
          <w:rFonts w:ascii="宋体" w:hAnsi="宋体" w:cs="宋体"/>
          <w:bCs/>
          <w:kern w:val="0"/>
          <w:szCs w:val="21"/>
        </w:rPr>
      </w:pPr>
      <w:r w:rsidRPr="00D77E73">
        <w:rPr>
          <w:rFonts w:ascii="宋体" w:hAnsi="宋体" w:cs="宋体" w:hint="eastAsia"/>
          <w:bCs/>
          <w:kern w:val="0"/>
          <w:szCs w:val="21"/>
        </w:rPr>
        <w:t>社工机构应与社</w:t>
      </w:r>
      <w:proofErr w:type="gramStart"/>
      <w:r w:rsidRPr="00D77E73">
        <w:rPr>
          <w:rFonts w:ascii="宋体" w:hAnsi="宋体" w:cs="宋体" w:hint="eastAsia"/>
          <w:bCs/>
          <w:kern w:val="0"/>
          <w:szCs w:val="21"/>
        </w:rPr>
        <w:t>工建立</w:t>
      </w:r>
      <w:proofErr w:type="gramEnd"/>
      <w:r w:rsidRPr="00D77E73">
        <w:rPr>
          <w:rFonts w:ascii="宋体" w:hAnsi="宋体" w:cs="宋体" w:hint="eastAsia"/>
          <w:bCs/>
          <w:kern w:val="0"/>
          <w:szCs w:val="21"/>
        </w:rPr>
        <w:t>劳动关系，订立和履行劳动合同，支付社工工资、交纳社会保险金等相关费用。社工在提供服务时发生意外、受到侵害的，根据实际情况划分责任方，其他方应予以配合，如有不能清楚划分产生争议时，可申请法院诉讼。在岗社工与所属社工机构发生经济纠纷时，与社工采购单位和用人单位无关。</w:t>
      </w:r>
    </w:p>
    <w:p w:rsidR="000F51AA" w:rsidRDefault="000F51AA" w:rsidP="000F51AA">
      <w:pPr>
        <w:numPr>
          <w:ilvl w:val="1"/>
          <w:numId w:val="1"/>
        </w:numPr>
        <w:rPr>
          <w:rFonts w:ascii="宋体" w:hAnsi="宋体" w:cs="宋体" w:hint="eastAsia"/>
          <w:bCs/>
          <w:kern w:val="0"/>
          <w:szCs w:val="21"/>
        </w:rPr>
      </w:pPr>
      <w:r w:rsidRPr="00D77E73">
        <w:rPr>
          <w:rFonts w:ascii="宋体" w:hAnsi="宋体" w:cs="宋体" w:hint="eastAsia"/>
          <w:bCs/>
          <w:kern w:val="0"/>
          <w:szCs w:val="21"/>
        </w:rPr>
        <w:t>社工用人单位每季度对在岗社工进行考核。在考核评估中（含试用期内），如社工服务未能达到协议标准或不能通过相关工作考核，社工用人单位有权要求社工机构予以调换，经两次以上</w:t>
      </w:r>
      <w:proofErr w:type="gramStart"/>
      <w:r w:rsidRPr="00D77E73">
        <w:rPr>
          <w:rFonts w:ascii="宋体" w:hAnsi="宋体" w:cs="宋体" w:hint="eastAsia"/>
          <w:bCs/>
          <w:kern w:val="0"/>
          <w:szCs w:val="21"/>
        </w:rPr>
        <w:t>调换仍</w:t>
      </w:r>
      <w:proofErr w:type="gramEnd"/>
      <w:r w:rsidRPr="00D77E73">
        <w:rPr>
          <w:rFonts w:ascii="宋体" w:hAnsi="宋体" w:cs="宋体" w:hint="eastAsia"/>
          <w:bCs/>
          <w:kern w:val="0"/>
          <w:szCs w:val="21"/>
        </w:rPr>
        <w:t>达不到工作要求的（占所</w:t>
      </w:r>
      <w:proofErr w:type="gramStart"/>
      <w:r w:rsidRPr="00D77E73">
        <w:rPr>
          <w:rFonts w:ascii="宋体" w:hAnsi="宋体" w:cs="宋体" w:hint="eastAsia"/>
          <w:bCs/>
          <w:kern w:val="0"/>
          <w:szCs w:val="21"/>
        </w:rPr>
        <w:t>提供准社工</w:t>
      </w:r>
      <w:proofErr w:type="gramEnd"/>
      <w:r w:rsidRPr="00D77E73">
        <w:rPr>
          <w:rFonts w:ascii="宋体" w:hAnsi="宋体" w:cs="宋体" w:hint="eastAsia"/>
          <w:bCs/>
          <w:kern w:val="0"/>
          <w:szCs w:val="21"/>
        </w:rPr>
        <w:t>15%以上），社工用人单位可提出解除协议要求；双方发生争议的，区民政局应予协调。</w:t>
      </w:r>
    </w:p>
    <w:p w:rsidR="000F51AA" w:rsidRPr="00D77E73" w:rsidRDefault="000F51AA" w:rsidP="000F51AA">
      <w:pPr>
        <w:numPr>
          <w:ilvl w:val="1"/>
          <w:numId w:val="1"/>
        </w:numPr>
        <w:rPr>
          <w:rFonts w:ascii="宋体" w:hAnsi="宋体" w:cs="宋体"/>
          <w:bCs/>
          <w:kern w:val="0"/>
          <w:szCs w:val="21"/>
        </w:rPr>
      </w:pPr>
      <w:r w:rsidRPr="009A3E27">
        <w:rPr>
          <w:rFonts w:ascii="宋体" w:hAnsi="宋体" w:cs="宋体" w:hint="eastAsia"/>
          <w:bCs/>
          <w:kern w:val="0"/>
          <w:szCs w:val="21"/>
        </w:rPr>
        <w:t>社工要完成用人单位指定的其他工作任务，服从用人单位的工作安排及管理。</w:t>
      </w:r>
    </w:p>
    <w:p w:rsidR="000F51AA" w:rsidRDefault="000F51AA" w:rsidP="000F51AA">
      <w:pPr>
        <w:rPr>
          <w:rFonts w:ascii="Calibri" w:hAnsi="Calibri" w:hint="eastAsia"/>
          <w:b/>
          <w:sz w:val="30"/>
          <w:szCs w:val="30"/>
        </w:rPr>
      </w:pPr>
    </w:p>
    <w:p w:rsidR="000F51AA" w:rsidRPr="00827C80" w:rsidRDefault="000F51AA" w:rsidP="000F51AA">
      <w:pPr>
        <w:jc w:val="center"/>
        <w:rPr>
          <w:rFonts w:ascii="Calibri" w:hAnsi="Calibri" w:hint="eastAsia"/>
          <w:b/>
          <w:sz w:val="30"/>
          <w:szCs w:val="30"/>
        </w:rPr>
      </w:pPr>
      <w:r w:rsidRPr="00827C80">
        <w:rPr>
          <w:rFonts w:ascii="Calibri" w:hAnsi="Calibri" w:hint="eastAsia"/>
          <w:b/>
          <w:sz w:val="30"/>
          <w:szCs w:val="30"/>
        </w:rPr>
        <w:t>六、图纸</w:t>
      </w:r>
    </w:p>
    <w:p w:rsidR="000F51AA" w:rsidRDefault="000F51AA" w:rsidP="000F51AA">
      <w:pPr>
        <w:rPr>
          <w:rFonts w:hint="eastAsia"/>
        </w:rPr>
      </w:pPr>
    </w:p>
    <w:p w:rsidR="000F51AA" w:rsidRDefault="000F51AA" w:rsidP="000F51AA">
      <w:pPr>
        <w:ind w:firstLineChars="200" w:firstLine="420"/>
        <w:rPr>
          <w:rFonts w:hint="eastAsia"/>
        </w:rPr>
      </w:pPr>
      <w:r>
        <w:rPr>
          <w:rFonts w:hint="eastAsia"/>
        </w:rPr>
        <w:t>无。</w:t>
      </w:r>
    </w:p>
    <w:p w:rsidR="000F51AA" w:rsidRDefault="000F51AA" w:rsidP="000F51AA">
      <w:pPr>
        <w:rPr>
          <w:rFonts w:hint="eastAsia"/>
          <w:b/>
        </w:rPr>
      </w:pPr>
    </w:p>
    <w:p w:rsidR="000F51AA" w:rsidRPr="00827C80" w:rsidRDefault="000F51AA" w:rsidP="000F51AA">
      <w:pPr>
        <w:jc w:val="center"/>
        <w:rPr>
          <w:rFonts w:ascii="Calibri" w:hAnsi="Calibri" w:hint="eastAsia"/>
          <w:b/>
          <w:sz w:val="30"/>
          <w:szCs w:val="30"/>
        </w:rPr>
      </w:pPr>
      <w:r>
        <w:rPr>
          <w:rFonts w:ascii="Calibri" w:hAnsi="Calibri" w:hint="eastAsia"/>
          <w:b/>
          <w:sz w:val="30"/>
          <w:szCs w:val="30"/>
        </w:rPr>
        <w:t>七</w:t>
      </w:r>
      <w:r w:rsidRPr="00827C80">
        <w:rPr>
          <w:rFonts w:ascii="Calibri" w:hAnsi="Calibri" w:hint="eastAsia"/>
          <w:b/>
          <w:sz w:val="30"/>
          <w:szCs w:val="30"/>
        </w:rPr>
        <w:t>、保修或售后服务要求</w:t>
      </w:r>
    </w:p>
    <w:p w:rsidR="000F51AA" w:rsidRDefault="000F51AA" w:rsidP="000F51AA">
      <w:pPr>
        <w:rPr>
          <w:rFonts w:hint="eastAsia"/>
          <w:b/>
        </w:rPr>
      </w:pPr>
    </w:p>
    <w:p w:rsidR="000F51AA" w:rsidRPr="002C4AFF" w:rsidRDefault="000F51AA" w:rsidP="000F51AA">
      <w:pPr>
        <w:numPr>
          <w:ilvl w:val="0"/>
          <w:numId w:val="2"/>
        </w:numPr>
        <w:rPr>
          <w:rFonts w:hint="eastAsia"/>
        </w:rPr>
      </w:pPr>
      <w:r w:rsidRPr="00FC247D">
        <w:rPr>
          <w:rFonts w:ascii="宋体" w:hAnsi="宋体" w:cs="宋体" w:hint="eastAsia"/>
        </w:rPr>
        <w:t>★</w:t>
      </w:r>
      <w:r w:rsidRPr="00C97565">
        <w:rPr>
          <w:rFonts w:hint="eastAsia"/>
        </w:rPr>
        <w:t>服务</w:t>
      </w:r>
      <w:r w:rsidRPr="002C4AFF">
        <w:rPr>
          <w:rFonts w:hint="eastAsia"/>
        </w:rPr>
        <w:t>期</w:t>
      </w:r>
      <w:r w:rsidRPr="002C4AFF">
        <w:rPr>
          <w:rFonts w:ascii="Arial" w:hAnsi="Arial" w:hint="eastAsia"/>
          <w:szCs w:val="21"/>
        </w:rPr>
        <w:t>：</w:t>
      </w:r>
      <w:r w:rsidRPr="002C4AFF">
        <w:rPr>
          <w:rFonts w:ascii="Arial" w:hAnsi="Arial"/>
          <w:szCs w:val="21"/>
        </w:rPr>
        <w:t>自</w:t>
      </w:r>
      <w:r w:rsidRPr="002C4AFF">
        <w:rPr>
          <w:rFonts w:ascii="Arial" w:hAnsi="Arial" w:hint="eastAsia"/>
          <w:szCs w:val="21"/>
        </w:rPr>
        <w:t>合同签订之日起</w:t>
      </w:r>
      <w:r w:rsidRPr="002C4AFF">
        <w:rPr>
          <w:rFonts w:ascii="Arial" w:hAnsi="Arial" w:hint="eastAsia"/>
          <w:szCs w:val="21"/>
          <w:u w:val="single"/>
        </w:rPr>
        <w:t xml:space="preserve">  1  </w:t>
      </w:r>
      <w:r w:rsidRPr="002C4AFF">
        <w:rPr>
          <w:rFonts w:ascii="Arial" w:hAnsi="Arial" w:hint="eastAsia"/>
          <w:szCs w:val="21"/>
        </w:rPr>
        <w:t>年。</w:t>
      </w:r>
    </w:p>
    <w:p w:rsidR="000F51AA" w:rsidRPr="001B7FD7" w:rsidRDefault="000F51AA" w:rsidP="000F51AA">
      <w:pPr>
        <w:numPr>
          <w:ilvl w:val="0"/>
          <w:numId w:val="2"/>
        </w:numPr>
        <w:rPr>
          <w:rFonts w:hint="eastAsia"/>
        </w:rPr>
      </w:pPr>
      <w:r w:rsidRPr="00FC247D">
        <w:rPr>
          <w:rFonts w:ascii="宋体" w:hAnsi="宋体" w:cs="宋体" w:hint="eastAsia"/>
          <w:bCs/>
        </w:rPr>
        <w:t>★</w:t>
      </w:r>
      <w:r w:rsidRPr="002C4AFF">
        <w:rPr>
          <w:rFonts w:hint="eastAsia"/>
          <w:bCs/>
        </w:rPr>
        <w:t>服务期限原则上</w:t>
      </w:r>
      <w:r w:rsidRPr="001B7FD7">
        <w:rPr>
          <w:rFonts w:hint="eastAsia"/>
          <w:bCs/>
        </w:rPr>
        <w:t>为</w:t>
      </w:r>
      <w:r w:rsidRPr="001B7FD7">
        <w:rPr>
          <w:rFonts w:hint="eastAsia"/>
          <w:bCs/>
        </w:rPr>
        <w:t>3</w:t>
      </w:r>
      <w:r w:rsidRPr="001B7FD7">
        <w:rPr>
          <w:rFonts w:hint="eastAsia"/>
          <w:bCs/>
        </w:rPr>
        <w:t>年（如出现预算等政策变化可调整）；合同采取一年一签方式，每年度合同期结束后，经服务质量考核合格可续签下一个年度合同，</w:t>
      </w:r>
      <w:r w:rsidRPr="001B7FD7">
        <w:rPr>
          <w:rFonts w:ascii="宋体" w:hAnsi="宋体" w:cs="宋体" w:hint="eastAsia"/>
          <w:szCs w:val="21"/>
        </w:rPr>
        <w:t>最多延期满3年。</w:t>
      </w:r>
    </w:p>
    <w:p w:rsidR="000F51AA" w:rsidRPr="001B7FD7" w:rsidRDefault="000F51AA" w:rsidP="000F51AA">
      <w:pPr>
        <w:numPr>
          <w:ilvl w:val="0"/>
          <w:numId w:val="2"/>
        </w:numPr>
        <w:rPr>
          <w:rFonts w:hint="eastAsia"/>
        </w:rPr>
      </w:pPr>
      <w:r w:rsidRPr="001B7FD7">
        <w:rPr>
          <w:rFonts w:hint="eastAsia"/>
        </w:rPr>
        <w:t>签订合同</w:t>
      </w:r>
    </w:p>
    <w:p w:rsidR="000F51AA" w:rsidRPr="00574123" w:rsidRDefault="000F51AA" w:rsidP="000F51AA">
      <w:pPr>
        <w:numPr>
          <w:ilvl w:val="1"/>
          <w:numId w:val="2"/>
        </w:numPr>
      </w:pPr>
      <w:r w:rsidRPr="001B7FD7">
        <w:rPr>
          <w:rFonts w:hint="eastAsia"/>
        </w:rPr>
        <w:t>招投标结果出来后</w:t>
      </w:r>
      <w:r w:rsidRPr="001B7FD7">
        <w:rPr>
          <w:rFonts w:hint="eastAsia"/>
        </w:rPr>
        <w:t>1</w:t>
      </w:r>
      <w:r w:rsidRPr="001B7FD7">
        <w:rPr>
          <w:rFonts w:hint="eastAsia"/>
        </w:rPr>
        <w:t>个月内，园山街道办、中标社工机构、社工用人单位协商签</w:t>
      </w:r>
      <w:r w:rsidRPr="001B7FD7">
        <w:rPr>
          <w:rFonts w:hint="eastAsia"/>
        </w:rPr>
        <w:lastRenderedPageBreak/>
        <w:t>订三</w:t>
      </w:r>
      <w:proofErr w:type="gramStart"/>
      <w:r w:rsidRPr="001B7FD7">
        <w:rPr>
          <w:rFonts w:hint="eastAsia"/>
        </w:rPr>
        <w:t>方服务</w:t>
      </w:r>
      <w:proofErr w:type="gramEnd"/>
      <w:r w:rsidRPr="001B7FD7">
        <w:rPr>
          <w:rFonts w:hint="eastAsia"/>
        </w:rPr>
        <w:t>合同，按照三方共同签订的《龙岗区购买社会工作专业化服务合同》相关服务要求执行。中标机构社工需按时按量完成合同规定的服务指标数量。合同起始日由园山街道办、社工用人单位根据社工上岗实</w:t>
      </w:r>
      <w:r w:rsidRPr="00574123">
        <w:rPr>
          <w:rFonts w:hint="eastAsia"/>
        </w:rPr>
        <w:t>际情况签订。</w:t>
      </w:r>
    </w:p>
    <w:p w:rsidR="000F51AA" w:rsidRPr="00A357AE" w:rsidRDefault="000F51AA" w:rsidP="000F51AA">
      <w:pPr>
        <w:numPr>
          <w:ilvl w:val="1"/>
          <w:numId w:val="2"/>
        </w:numPr>
        <w:rPr>
          <w:rFonts w:hint="eastAsia"/>
        </w:rPr>
      </w:pPr>
      <w:r w:rsidRPr="00574123">
        <w:rPr>
          <w:rFonts w:hint="eastAsia"/>
        </w:rPr>
        <w:t>合同期满后由市或区组织的第三方评估机构对服务进行评估，经评估合格的可根据相关文件要求进行合同续签，但在下列情况下除外：①对机构进行的年度评估中，未达</w:t>
      </w:r>
      <w:r w:rsidRPr="00574123">
        <w:rPr>
          <w:rFonts w:hint="eastAsia"/>
        </w:rPr>
        <w:t>A</w:t>
      </w:r>
      <w:r w:rsidRPr="00574123">
        <w:rPr>
          <w:rFonts w:hint="eastAsia"/>
        </w:rPr>
        <w:t>级标准的机构的所有社工服务项目、社工岗位应重新进行统一招投标；②用人单位强烈要求更换社工机构的（经社</w:t>
      </w:r>
      <w:proofErr w:type="gramStart"/>
      <w:r w:rsidRPr="00574123">
        <w:rPr>
          <w:rFonts w:hint="eastAsia"/>
        </w:rPr>
        <w:t>工主管</w:t>
      </w:r>
      <w:proofErr w:type="gramEnd"/>
      <w:r w:rsidRPr="00574123">
        <w:rPr>
          <w:rFonts w:hint="eastAsia"/>
        </w:rPr>
        <w:t>部门核实理由充足的）；③市、区社工主管部门评估后认为要撤消或调整具体社工岗位的。</w:t>
      </w:r>
    </w:p>
    <w:p w:rsidR="000F51AA" w:rsidRPr="00061C74" w:rsidRDefault="000F51AA" w:rsidP="000F51AA">
      <w:pPr>
        <w:numPr>
          <w:ilvl w:val="0"/>
          <w:numId w:val="2"/>
        </w:numPr>
        <w:rPr>
          <w:rFonts w:ascii="Arial" w:hAnsi="Arial"/>
          <w:bCs/>
          <w:szCs w:val="21"/>
        </w:rPr>
      </w:pPr>
      <w:r>
        <w:rPr>
          <w:rFonts w:ascii="宋体"/>
          <w:szCs w:val="32"/>
        </w:rPr>
        <w:t>★</w:t>
      </w:r>
      <w:r w:rsidRPr="00061C74">
        <w:rPr>
          <w:rFonts w:ascii="Arial" w:hAnsi="Arial" w:hint="eastAsia"/>
          <w:szCs w:val="21"/>
        </w:rPr>
        <w:t>合同续签必须满足如下条件：</w:t>
      </w:r>
    </w:p>
    <w:p w:rsidR="000F51AA" w:rsidRPr="00061C74" w:rsidRDefault="000F51AA" w:rsidP="000F51AA">
      <w:pPr>
        <w:numPr>
          <w:ilvl w:val="1"/>
          <w:numId w:val="2"/>
        </w:numPr>
        <w:rPr>
          <w:rFonts w:ascii="Arial" w:hAnsi="Arial"/>
          <w:szCs w:val="21"/>
        </w:rPr>
      </w:pPr>
      <w:r w:rsidRPr="00061C74">
        <w:rPr>
          <w:rFonts w:ascii="Arial" w:hAnsi="Arial" w:hint="eastAsia"/>
          <w:szCs w:val="21"/>
        </w:rPr>
        <w:t>经采购人对中标人服务质量考核合格；</w:t>
      </w:r>
    </w:p>
    <w:p w:rsidR="000F51AA" w:rsidRPr="00061C74" w:rsidRDefault="000F51AA" w:rsidP="000F51AA">
      <w:pPr>
        <w:numPr>
          <w:ilvl w:val="1"/>
          <w:numId w:val="2"/>
        </w:numPr>
        <w:rPr>
          <w:rFonts w:ascii="Arial" w:hAnsi="Arial"/>
          <w:szCs w:val="21"/>
        </w:rPr>
      </w:pPr>
      <w:r w:rsidRPr="00061C74">
        <w:rPr>
          <w:rFonts w:ascii="Arial" w:hAnsi="Arial" w:hint="eastAsia"/>
          <w:szCs w:val="21"/>
        </w:rPr>
        <w:t>项目合同服务期内无行贿犯罪记录；</w:t>
      </w:r>
    </w:p>
    <w:p w:rsidR="000F51AA" w:rsidRPr="00061C74" w:rsidRDefault="000F51AA" w:rsidP="000F51AA">
      <w:pPr>
        <w:numPr>
          <w:ilvl w:val="1"/>
          <w:numId w:val="2"/>
        </w:numPr>
        <w:rPr>
          <w:rFonts w:ascii="Arial" w:hAnsi="Arial"/>
          <w:szCs w:val="21"/>
        </w:rPr>
      </w:pPr>
      <w:r w:rsidRPr="00061C74">
        <w:rPr>
          <w:rFonts w:ascii="Arial" w:hAnsi="Arial" w:hint="eastAsia"/>
          <w:szCs w:val="21"/>
        </w:rPr>
        <w:t>项目合同服务期内供应商没有被龙岗区政府采购中心列入《不诚信行为记录表》。</w:t>
      </w:r>
    </w:p>
    <w:p w:rsidR="000F51AA" w:rsidRDefault="000F51AA" w:rsidP="000F51AA">
      <w:pPr>
        <w:numPr>
          <w:ilvl w:val="0"/>
          <w:numId w:val="2"/>
        </w:numPr>
        <w:rPr>
          <w:rFonts w:ascii="Arial" w:hAnsi="Arial" w:hint="eastAsia"/>
          <w:szCs w:val="21"/>
        </w:rPr>
      </w:pPr>
      <w:r>
        <w:rPr>
          <w:rFonts w:ascii="宋体"/>
          <w:szCs w:val="32"/>
        </w:rPr>
        <w:t>★</w:t>
      </w:r>
      <w:r w:rsidRPr="00061C74">
        <w:rPr>
          <w:rFonts w:ascii="Arial" w:hAnsi="Arial" w:hint="eastAsia"/>
          <w:bCs/>
          <w:szCs w:val="21"/>
        </w:rPr>
        <w:t>服务</w:t>
      </w:r>
      <w:r w:rsidRPr="00061C74">
        <w:rPr>
          <w:rFonts w:ascii="Arial" w:hAnsi="Arial"/>
          <w:szCs w:val="21"/>
        </w:rPr>
        <w:t>地点</w:t>
      </w:r>
      <w:r w:rsidRPr="00061C74">
        <w:rPr>
          <w:rFonts w:ascii="Arial" w:hAnsi="Arial" w:hint="eastAsia"/>
          <w:szCs w:val="21"/>
        </w:rPr>
        <w:t>：用户指定。</w:t>
      </w:r>
    </w:p>
    <w:p w:rsidR="000F51AA" w:rsidRPr="00211CA9" w:rsidRDefault="000F51AA" w:rsidP="000F51AA">
      <w:pPr>
        <w:numPr>
          <w:ilvl w:val="0"/>
          <w:numId w:val="2"/>
        </w:numPr>
        <w:rPr>
          <w:rFonts w:ascii="Arial" w:hAnsi="Arial" w:hint="eastAsia"/>
          <w:szCs w:val="21"/>
        </w:rPr>
      </w:pPr>
      <w:r w:rsidRPr="00951DA6">
        <w:rPr>
          <w:rFonts w:ascii="Arial" w:hAnsi="Arial" w:hint="eastAsia"/>
          <w:szCs w:val="21"/>
        </w:rPr>
        <w:t>以上服务内容、服务指标可根据用人单位实际需要与中标供应商协商后进行适当调整，具体情况将以龙岗园山街道办、社工用人单位协商订立的【龙岗区社工资助协议书】为准。</w:t>
      </w:r>
    </w:p>
    <w:p w:rsidR="000F51AA" w:rsidRPr="00827C80" w:rsidRDefault="000F51AA" w:rsidP="000F51AA">
      <w:pPr>
        <w:rPr>
          <w:rFonts w:hint="eastAsia"/>
        </w:rPr>
      </w:pPr>
    </w:p>
    <w:p w:rsidR="000F51AA" w:rsidRPr="00827C80" w:rsidRDefault="000F51AA" w:rsidP="000F51AA">
      <w:pPr>
        <w:jc w:val="center"/>
        <w:rPr>
          <w:rFonts w:ascii="Calibri" w:hAnsi="Calibri" w:hint="eastAsia"/>
          <w:b/>
          <w:sz w:val="30"/>
          <w:szCs w:val="30"/>
        </w:rPr>
      </w:pPr>
      <w:r w:rsidRPr="00827C80">
        <w:rPr>
          <w:rFonts w:ascii="Calibri" w:hAnsi="Calibri" w:hint="eastAsia"/>
          <w:b/>
          <w:sz w:val="30"/>
          <w:szCs w:val="30"/>
        </w:rPr>
        <w:t>八、付款方式</w:t>
      </w:r>
    </w:p>
    <w:p w:rsidR="000F51AA" w:rsidRPr="001F1B06" w:rsidRDefault="000F51AA" w:rsidP="000F51AA">
      <w:pPr>
        <w:rPr>
          <w:rFonts w:hint="eastAsia"/>
        </w:rPr>
      </w:pPr>
    </w:p>
    <w:p w:rsidR="000F51AA" w:rsidRPr="00BC14D9" w:rsidRDefault="000F51AA" w:rsidP="000F51AA">
      <w:pPr>
        <w:numPr>
          <w:ilvl w:val="0"/>
          <w:numId w:val="3"/>
        </w:numPr>
      </w:pPr>
      <w:r>
        <w:rPr>
          <w:rFonts w:ascii="宋体"/>
          <w:szCs w:val="32"/>
        </w:rPr>
        <w:t>★</w:t>
      </w:r>
      <w:r w:rsidRPr="00BC14D9">
        <w:rPr>
          <w:rFonts w:hint="eastAsia"/>
        </w:rPr>
        <w:t>按实际中标金额进行资助（</w:t>
      </w:r>
      <w:proofErr w:type="gramStart"/>
      <w:r w:rsidRPr="00BC14D9">
        <w:rPr>
          <w:rFonts w:hint="eastAsia"/>
        </w:rPr>
        <w:t>含社工薪</w:t>
      </w:r>
      <w:proofErr w:type="gramEnd"/>
      <w:r w:rsidRPr="00BC14D9">
        <w:rPr>
          <w:rFonts w:hint="eastAsia"/>
        </w:rPr>
        <w:t>酬和机构运作管理费用）。</w:t>
      </w:r>
    </w:p>
    <w:p w:rsidR="000F51AA" w:rsidRPr="00BC14D9" w:rsidRDefault="000F51AA" w:rsidP="000F51AA">
      <w:pPr>
        <w:numPr>
          <w:ilvl w:val="0"/>
          <w:numId w:val="3"/>
        </w:numPr>
      </w:pPr>
      <w:r>
        <w:rPr>
          <w:rFonts w:ascii="宋体"/>
          <w:szCs w:val="32"/>
        </w:rPr>
        <w:t>★</w:t>
      </w:r>
      <w:r w:rsidRPr="00BC14D9">
        <w:rPr>
          <w:rFonts w:hint="eastAsia"/>
        </w:rPr>
        <w:t>费用分两期支付给中标</w:t>
      </w:r>
      <w:r>
        <w:rPr>
          <w:rFonts w:hint="eastAsia"/>
        </w:rPr>
        <w:t>单位</w:t>
      </w:r>
      <w:r w:rsidRPr="00BC14D9">
        <w:rPr>
          <w:rFonts w:hint="eastAsia"/>
        </w:rPr>
        <w:t>，第一期支付</w:t>
      </w:r>
      <w:r>
        <w:rPr>
          <w:rFonts w:hint="eastAsia"/>
        </w:rPr>
        <w:t>合同总价</w:t>
      </w:r>
      <w:r>
        <w:rPr>
          <w:rFonts w:hint="eastAsia"/>
        </w:rPr>
        <w:t>50</w:t>
      </w:r>
      <w:r w:rsidRPr="00BC14D9">
        <w:rPr>
          <w:rFonts w:hint="eastAsia"/>
        </w:rPr>
        <w:t>%</w:t>
      </w:r>
      <w:r>
        <w:rPr>
          <w:rFonts w:hint="eastAsia"/>
        </w:rPr>
        <w:t>的</w:t>
      </w:r>
      <w:r w:rsidRPr="00BC14D9">
        <w:rPr>
          <w:rFonts w:hint="eastAsia"/>
        </w:rPr>
        <w:t>费用，</w:t>
      </w:r>
      <w:r w:rsidRPr="00061C74">
        <w:rPr>
          <w:rFonts w:hint="eastAsia"/>
        </w:rPr>
        <w:t>主要用于社工工资薪酬、社工服务活动开展以及社工办公经费等；</w:t>
      </w:r>
      <w:r w:rsidRPr="00BC14D9">
        <w:rPr>
          <w:rFonts w:hint="eastAsia"/>
        </w:rPr>
        <w:t>第二期支付</w:t>
      </w:r>
      <w:r>
        <w:rPr>
          <w:rFonts w:hint="eastAsia"/>
        </w:rPr>
        <w:t>5</w:t>
      </w:r>
      <w:r w:rsidRPr="00BC14D9">
        <w:rPr>
          <w:rFonts w:hint="eastAsia"/>
        </w:rPr>
        <w:t>0%</w:t>
      </w:r>
      <w:r>
        <w:rPr>
          <w:rFonts w:hint="eastAsia"/>
        </w:rPr>
        <w:t>的费用，</w:t>
      </w:r>
      <w:r>
        <w:rPr>
          <w:rFonts w:ascii="宋体" w:hAnsi="宋体" w:cs="宋体" w:hint="eastAsia"/>
          <w:szCs w:val="21"/>
        </w:rPr>
        <w:t>主要用于机构的管理经费，包括行政管理人员的薪酬、场地租金、水电费、日常行政等支出。</w:t>
      </w:r>
    </w:p>
    <w:p w:rsidR="000F51AA" w:rsidRPr="00BC14D9" w:rsidRDefault="000F51AA" w:rsidP="000F51AA">
      <w:pPr>
        <w:tabs>
          <w:tab w:val="left" w:pos="851"/>
        </w:tabs>
        <w:rPr>
          <w:rFonts w:hint="eastAsia"/>
          <w:bCs/>
          <w:szCs w:val="21"/>
        </w:rPr>
      </w:pPr>
    </w:p>
    <w:p w:rsidR="000F51AA" w:rsidRDefault="000F51AA" w:rsidP="000F51AA">
      <w:pPr>
        <w:jc w:val="center"/>
        <w:rPr>
          <w:rFonts w:ascii="Calibri" w:hAnsi="Calibri" w:hint="eastAsia"/>
          <w:b/>
          <w:sz w:val="30"/>
          <w:szCs w:val="30"/>
        </w:rPr>
      </w:pPr>
      <w:r>
        <w:rPr>
          <w:rFonts w:ascii="Calibri" w:hAnsi="Calibri" w:hint="eastAsia"/>
          <w:b/>
          <w:sz w:val="30"/>
          <w:szCs w:val="30"/>
        </w:rPr>
        <w:t>六</w:t>
      </w:r>
      <w:r w:rsidRPr="00827C80">
        <w:rPr>
          <w:rFonts w:ascii="Calibri" w:hAnsi="Calibri" w:hint="eastAsia"/>
          <w:b/>
          <w:sz w:val="30"/>
          <w:szCs w:val="30"/>
        </w:rPr>
        <w:t>、投标报价</w:t>
      </w:r>
    </w:p>
    <w:p w:rsidR="000F51AA" w:rsidRPr="00827C80" w:rsidRDefault="000F51AA" w:rsidP="000F51AA">
      <w:pPr>
        <w:rPr>
          <w:rFonts w:ascii="Calibri" w:hAnsi="Calibri" w:hint="eastAsia"/>
          <w:b/>
          <w:sz w:val="30"/>
          <w:szCs w:val="30"/>
        </w:rPr>
      </w:pPr>
    </w:p>
    <w:p w:rsidR="000F51AA" w:rsidRPr="00827C80" w:rsidRDefault="000F51AA" w:rsidP="000F51AA">
      <w:pPr>
        <w:ind w:firstLineChars="200" w:firstLine="420"/>
        <w:rPr>
          <w:rFonts w:hint="eastAsia"/>
        </w:rPr>
      </w:pPr>
      <w:r w:rsidRPr="00827C80">
        <w:rPr>
          <w:rFonts w:hint="eastAsia"/>
        </w:rPr>
        <w:t>1</w:t>
      </w:r>
      <w:r w:rsidRPr="00827C80">
        <w:rPr>
          <w:rFonts w:hint="eastAsia"/>
        </w:rPr>
        <w:t>、本项目服务费采用包干制，应包括</w:t>
      </w:r>
      <w:r>
        <w:rPr>
          <w:rFonts w:ascii="宋体" w:hAnsi="宋体" w:cs="宋体" w:hint="eastAsia"/>
          <w:szCs w:val="21"/>
        </w:rPr>
        <w:t>员工薪酬及福利、服务项目运作、办公设施与场地运作成本、机构运营管理费、</w:t>
      </w:r>
      <w:r w:rsidRPr="00827C80">
        <w:rPr>
          <w:rFonts w:hint="eastAsia"/>
        </w:rPr>
        <w:t>法定税费和企业的利润。由企业根据采购文件所提供的资料自行测算投标报价；一经中标，投标报价总价作为中标单位与采购单位</w:t>
      </w:r>
      <w:proofErr w:type="gramStart"/>
      <w:r w:rsidRPr="00827C80">
        <w:rPr>
          <w:rFonts w:hint="eastAsia"/>
        </w:rPr>
        <w:t>签定</w:t>
      </w:r>
      <w:proofErr w:type="gramEnd"/>
      <w:r w:rsidRPr="00827C80">
        <w:rPr>
          <w:rFonts w:hint="eastAsia"/>
        </w:rPr>
        <w:t>的合同金额，合同期限内不做调整；</w:t>
      </w:r>
    </w:p>
    <w:p w:rsidR="000F51AA" w:rsidRPr="00827C80" w:rsidRDefault="000F51AA" w:rsidP="000F51AA">
      <w:pPr>
        <w:ind w:firstLineChars="200" w:firstLine="420"/>
      </w:pPr>
      <w:r w:rsidRPr="00827C80">
        <w:rPr>
          <w:rFonts w:hint="eastAsia"/>
        </w:rPr>
        <w:t>2</w:t>
      </w:r>
      <w:r w:rsidRPr="00827C80">
        <w:rPr>
          <w:rFonts w:hint="eastAsia"/>
        </w:rPr>
        <w:t>、投标人应根据本企业的成本自行决定报价，但不得以低于其企业成本的报价投标；</w:t>
      </w:r>
    </w:p>
    <w:p w:rsidR="000F51AA" w:rsidRDefault="000F51AA" w:rsidP="000F51AA">
      <w:pPr>
        <w:ind w:firstLineChars="200" w:firstLine="420"/>
        <w:rPr>
          <w:rFonts w:hint="eastAsia"/>
        </w:rPr>
      </w:pPr>
      <w:r w:rsidRPr="00827C80">
        <w:rPr>
          <w:rFonts w:hint="eastAsia"/>
        </w:rPr>
        <w:t>3</w:t>
      </w:r>
      <w:r w:rsidRPr="00827C80">
        <w:rPr>
          <w:rFonts w:hint="eastAsia"/>
        </w:rPr>
        <w:t>、投标人的投标报价不得超过财政预算限额；</w:t>
      </w:r>
    </w:p>
    <w:p w:rsidR="000F51AA" w:rsidRPr="00827C80" w:rsidRDefault="000F51AA" w:rsidP="000F51AA">
      <w:pPr>
        <w:ind w:firstLineChars="200" w:firstLine="420"/>
      </w:pPr>
      <w:r>
        <w:rPr>
          <w:rFonts w:hint="eastAsia"/>
        </w:rPr>
        <w:t>4</w:t>
      </w:r>
      <w:r>
        <w:rPr>
          <w:rFonts w:hint="eastAsia"/>
        </w:rPr>
        <w:t>、</w:t>
      </w:r>
      <w:r w:rsidRPr="002D783E">
        <w:t>投标方应提供详细分项报价清单（含报价依据及其详细计算过程等）</w:t>
      </w:r>
      <w:r w:rsidRPr="002D783E">
        <w:rPr>
          <w:rFonts w:hint="eastAsia"/>
        </w:rPr>
        <w:t>。</w:t>
      </w:r>
    </w:p>
    <w:p w:rsidR="000F51AA" w:rsidRPr="00827C80" w:rsidRDefault="000F51AA" w:rsidP="000F51AA">
      <w:pPr>
        <w:ind w:firstLineChars="200" w:firstLine="420"/>
      </w:pPr>
      <w:r>
        <w:rPr>
          <w:rFonts w:hint="eastAsia"/>
        </w:rPr>
        <w:t>5</w:t>
      </w:r>
      <w:r w:rsidRPr="00827C80">
        <w:rPr>
          <w:rFonts w:hint="eastAsia"/>
        </w:rPr>
        <w:t>、投标人的投标报价，应是本项目招标范围和采购文件及合同条款上所列的各项内容中所述的全部，不得以任何理由予以重复，并以投标人在中提出的综合单价或总价为依据；</w:t>
      </w:r>
    </w:p>
    <w:p w:rsidR="000F51AA" w:rsidRPr="00827C80" w:rsidRDefault="000F51AA" w:rsidP="000F51AA">
      <w:pPr>
        <w:ind w:firstLineChars="200" w:firstLine="420"/>
      </w:pPr>
      <w:r w:rsidRPr="00827C80">
        <w:rPr>
          <w:rFonts w:hint="eastAsia"/>
        </w:rPr>
        <w:t>5</w:t>
      </w:r>
      <w:r w:rsidRPr="00827C80">
        <w:rPr>
          <w:rFonts w:hint="eastAsia"/>
        </w:rPr>
        <w:t>、除非</w:t>
      </w:r>
      <w:r>
        <w:rPr>
          <w:rFonts w:hint="eastAsia"/>
        </w:rPr>
        <w:t>政府采购代理机构</w:t>
      </w:r>
      <w:r w:rsidRPr="00827C80">
        <w:rPr>
          <w:rFonts w:hint="eastAsia"/>
        </w:rPr>
        <w:t>通过修改采购文件予以更正，否则，投标人应毫无例外地按采购文件所列的清单</w:t>
      </w:r>
      <w:proofErr w:type="gramStart"/>
      <w:r w:rsidRPr="00827C80">
        <w:rPr>
          <w:rFonts w:hint="eastAsia"/>
        </w:rPr>
        <w:t>中项目</w:t>
      </w:r>
      <w:proofErr w:type="gramEnd"/>
      <w:r w:rsidRPr="00827C80">
        <w:rPr>
          <w:rFonts w:hint="eastAsia"/>
        </w:rPr>
        <w:t>和数量填报综合单价和合价。投标人未</w:t>
      </w:r>
      <w:proofErr w:type="gramStart"/>
      <w:r w:rsidRPr="00827C80">
        <w:rPr>
          <w:rFonts w:hint="eastAsia"/>
        </w:rPr>
        <w:t>填综合</w:t>
      </w:r>
      <w:proofErr w:type="gramEnd"/>
      <w:r w:rsidRPr="00827C80">
        <w:rPr>
          <w:rFonts w:hint="eastAsia"/>
        </w:rPr>
        <w:t>单价或合价的项目，在实施后，将不得以支付，并视作该项费用已包括在其它有价款的综合单价或合价内；</w:t>
      </w:r>
    </w:p>
    <w:p w:rsidR="000F51AA" w:rsidRPr="00827C80" w:rsidRDefault="000F51AA" w:rsidP="000F51AA">
      <w:pPr>
        <w:ind w:firstLineChars="200" w:firstLine="420"/>
      </w:pPr>
      <w:r w:rsidRPr="00827C80">
        <w:rPr>
          <w:rFonts w:hint="eastAsia"/>
        </w:rPr>
        <w:t>6</w:t>
      </w:r>
      <w:r w:rsidRPr="00827C80">
        <w:rPr>
          <w:rFonts w:hint="eastAsia"/>
        </w:rPr>
        <w:t>、投标人应先到项目地点踏勘以充分了解项目的位置、情况、道路及任何其它足以影响投标报价的情况，任何因忽视或误解项目情况而导致的索赔或服务期限延长申请将不获批</w:t>
      </w:r>
      <w:r w:rsidRPr="00827C80">
        <w:rPr>
          <w:rFonts w:hint="eastAsia"/>
        </w:rPr>
        <w:lastRenderedPageBreak/>
        <w:t>准；</w:t>
      </w:r>
    </w:p>
    <w:p w:rsidR="000F51AA" w:rsidRDefault="000F51AA" w:rsidP="000F51AA">
      <w:pPr>
        <w:ind w:firstLineChars="200" w:firstLine="420"/>
        <w:rPr>
          <w:rFonts w:hint="eastAsia"/>
        </w:rPr>
      </w:pPr>
      <w:r w:rsidRPr="00827C80">
        <w:rPr>
          <w:rFonts w:hint="eastAsia"/>
        </w:rPr>
        <w:t>7</w:t>
      </w:r>
      <w:r w:rsidRPr="00827C80">
        <w:rPr>
          <w:rFonts w:hint="eastAsia"/>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0F51AA" w:rsidRPr="00827C80" w:rsidRDefault="000F51AA" w:rsidP="000F51AA">
      <w:pPr>
        <w:rPr>
          <w:rFonts w:hint="eastAsia"/>
        </w:rPr>
      </w:pPr>
    </w:p>
    <w:p w:rsidR="000F51AA" w:rsidRPr="00827C80" w:rsidRDefault="000F51AA" w:rsidP="000F51AA">
      <w:pPr>
        <w:jc w:val="center"/>
        <w:rPr>
          <w:rFonts w:ascii="Calibri" w:hAnsi="Calibri" w:hint="eastAsia"/>
          <w:b/>
          <w:sz w:val="30"/>
          <w:szCs w:val="30"/>
        </w:rPr>
      </w:pPr>
      <w:r>
        <w:rPr>
          <w:rFonts w:ascii="Calibri" w:hAnsi="Calibri" w:hint="eastAsia"/>
          <w:b/>
          <w:sz w:val="30"/>
          <w:szCs w:val="30"/>
        </w:rPr>
        <w:t>七</w:t>
      </w:r>
      <w:r w:rsidRPr="00827C80">
        <w:rPr>
          <w:rFonts w:ascii="Calibri" w:hAnsi="Calibri" w:hint="eastAsia"/>
          <w:b/>
          <w:sz w:val="30"/>
          <w:szCs w:val="30"/>
        </w:rPr>
        <w:t>、注意事项</w:t>
      </w:r>
    </w:p>
    <w:p w:rsidR="000F51AA" w:rsidRDefault="000F51AA" w:rsidP="000F51AA">
      <w:pPr>
        <w:ind w:firstLineChars="200" w:firstLine="420"/>
        <w:rPr>
          <w:rFonts w:hint="eastAsia"/>
        </w:rPr>
      </w:pPr>
    </w:p>
    <w:p w:rsidR="000F51AA" w:rsidRPr="00827C80" w:rsidRDefault="000F51AA" w:rsidP="000F51AA">
      <w:pPr>
        <w:ind w:firstLineChars="200" w:firstLine="420"/>
      </w:pPr>
      <w:r w:rsidRPr="00827C80">
        <w:rPr>
          <w:rFonts w:hint="eastAsia"/>
        </w:rPr>
        <w:t>1</w:t>
      </w:r>
      <w:r w:rsidRPr="00827C80">
        <w:rPr>
          <w:rFonts w:hint="eastAsia"/>
        </w:rPr>
        <w:t>、</w:t>
      </w:r>
      <w:r w:rsidRPr="00827C80">
        <w:t>中标人不得将项目非法分包或转包给任何单位和个人。否则，采购单位有权即刻终止合同，并要求中标人赔偿相应损失。</w:t>
      </w:r>
    </w:p>
    <w:p w:rsidR="000F51AA" w:rsidRPr="00827C80" w:rsidRDefault="000F51AA" w:rsidP="000F51AA">
      <w:pPr>
        <w:ind w:firstLineChars="200" w:firstLine="420"/>
        <w:rPr>
          <w:rFonts w:hint="eastAsia"/>
        </w:rPr>
      </w:pPr>
      <w:r w:rsidRPr="00827C80">
        <w:rPr>
          <w:rFonts w:hint="eastAsia"/>
        </w:rPr>
        <w:t>2</w:t>
      </w:r>
      <w:r w:rsidRPr="00827C80">
        <w:rPr>
          <w:rFonts w:hint="eastAsia"/>
        </w:rPr>
        <w:t>、投标人若认为采购文件的技术要求或其他要求</w:t>
      </w:r>
      <w:proofErr w:type="gramStart"/>
      <w:r w:rsidRPr="00827C80">
        <w:rPr>
          <w:rFonts w:hint="eastAsia"/>
        </w:rPr>
        <w:t>有倾</w:t>
      </w:r>
      <w:proofErr w:type="gramEnd"/>
      <w:r w:rsidRPr="00827C80">
        <w:rPr>
          <w:rFonts w:hint="eastAsia"/>
        </w:rPr>
        <w:t>向性或</w:t>
      </w:r>
      <w:proofErr w:type="gramStart"/>
      <w:r w:rsidRPr="00827C80">
        <w:rPr>
          <w:rFonts w:hint="eastAsia"/>
        </w:rPr>
        <w:t>不</w:t>
      </w:r>
      <w:proofErr w:type="gramEnd"/>
      <w:r w:rsidRPr="00827C80">
        <w:rPr>
          <w:rFonts w:hint="eastAsia"/>
        </w:rPr>
        <w:t>公正性，可在招标答疑阶段提出，以维护招标行为的公平、公正。</w:t>
      </w:r>
    </w:p>
    <w:p w:rsidR="000F51AA" w:rsidRPr="00827C80" w:rsidRDefault="000F51AA" w:rsidP="000F51AA">
      <w:pPr>
        <w:ind w:firstLineChars="200" w:firstLine="420"/>
        <w:rPr>
          <w:rFonts w:hint="eastAsia"/>
        </w:rPr>
      </w:pPr>
      <w:r w:rsidRPr="00827C80">
        <w:rPr>
          <w:rFonts w:hint="eastAsia"/>
        </w:rPr>
        <w:t>3</w:t>
      </w:r>
      <w:r w:rsidRPr="00827C80">
        <w:rPr>
          <w:rFonts w:hint="eastAsia"/>
        </w:rPr>
        <w:t>、投标人使用的标准必须是国际公认或国家、或地方政府颁布的同等或更高的标准，如投标人使用的标准低于上述标准</w:t>
      </w:r>
      <w:r w:rsidRPr="00827C80">
        <w:rPr>
          <w:rFonts w:hint="eastAsia"/>
        </w:rPr>
        <w:t>,</w:t>
      </w:r>
      <w:r w:rsidRPr="00827C80">
        <w:rPr>
          <w:rFonts w:hint="eastAsia"/>
        </w:rPr>
        <w:t>评标委员会将有权不予接受，投标人必须列表将明显的差异详细说明。</w:t>
      </w:r>
    </w:p>
    <w:p w:rsidR="000F51AA" w:rsidRDefault="000F51AA" w:rsidP="000F51AA">
      <w:pPr>
        <w:ind w:firstLineChars="200" w:firstLine="420"/>
        <w:rPr>
          <w:rFonts w:hint="eastAsia"/>
        </w:rPr>
      </w:pPr>
      <w:r w:rsidRPr="00827C80">
        <w:rPr>
          <w:rFonts w:hint="eastAsia"/>
        </w:rPr>
        <w:t>4</w:t>
      </w:r>
      <w:r w:rsidRPr="00827C80">
        <w:rPr>
          <w:rFonts w:hint="eastAsia"/>
        </w:rPr>
        <w:t>、投标人所提交的投标文件对技术参数和各项要求的响应应是列出具体内容。如果投标人只注明“符合”或“满足”，将被视为“不符合”，并可能严重影响评标结果。</w:t>
      </w:r>
    </w:p>
    <w:p w:rsidR="000F51AA" w:rsidRPr="00827C80" w:rsidRDefault="000F51AA" w:rsidP="000F51AA">
      <w:pPr>
        <w:ind w:firstLineChars="200" w:firstLine="420"/>
        <w:rPr>
          <w:rFonts w:hint="eastAsia"/>
        </w:rPr>
      </w:pPr>
    </w:p>
    <w:p w:rsidR="000F51AA" w:rsidRPr="00827C80" w:rsidRDefault="000F51AA" w:rsidP="000F51AA">
      <w:pPr>
        <w:jc w:val="center"/>
        <w:rPr>
          <w:rFonts w:ascii="Calibri" w:hAnsi="Calibri" w:hint="eastAsia"/>
          <w:b/>
          <w:sz w:val="30"/>
          <w:szCs w:val="30"/>
        </w:rPr>
      </w:pPr>
      <w:r>
        <w:rPr>
          <w:rFonts w:ascii="Calibri" w:hAnsi="Calibri" w:hint="eastAsia"/>
          <w:b/>
          <w:sz w:val="30"/>
          <w:szCs w:val="30"/>
        </w:rPr>
        <w:t>八</w:t>
      </w:r>
      <w:r w:rsidRPr="00827C80">
        <w:rPr>
          <w:rFonts w:ascii="Calibri" w:hAnsi="Calibri" w:hint="eastAsia"/>
          <w:b/>
          <w:sz w:val="30"/>
          <w:szCs w:val="30"/>
        </w:rPr>
        <w:t>、政策导向（根据政策进行调整具体内容）</w:t>
      </w:r>
    </w:p>
    <w:p w:rsidR="000F51AA" w:rsidRDefault="000F51AA" w:rsidP="000F51AA">
      <w:pPr>
        <w:ind w:firstLineChars="196" w:firstLine="412"/>
        <w:rPr>
          <w:rFonts w:ascii="宋体" w:hAnsi="宋体" w:hint="eastAsia"/>
          <w:szCs w:val="21"/>
        </w:rPr>
      </w:pPr>
    </w:p>
    <w:p w:rsidR="000F51AA" w:rsidRPr="00AC72C7" w:rsidRDefault="000F51AA" w:rsidP="000F51AA">
      <w:pPr>
        <w:ind w:firstLineChars="196" w:firstLine="412"/>
        <w:rPr>
          <w:rFonts w:ascii="宋体" w:hAnsi="宋体"/>
          <w:szCs w:val="21"/>
        </w:rPr>
      </w:pPr>
      <w:r w:rsidRPr="00AC72C7">
        <w:rPr>
          <w:rFonts w:ascii="宋体" w:hAnsi="宋体" w:hint="eastAsia"/>
          <w:szCs w:val="21"/>
        </w:rPr>
        <w:t>1、按照《国务院办公厅关于建立政府强制采购节能产品制度的通知》（国办发〔2007〕51号）、《财政部、环保总局关于环境标志产品政府采购实施的意见》（财库[2006]90号）、《中共深圳市委、深圳市人民政府关于全面推进循环经济发展的决定》（深发〔2006〕9号）等的要求，以下产品列入政府优先采购清单，我市政府采购组织实施中，在技术、服务等指标满足采购需求的前提下，优先采购以下清单范围内产品：</w:t>
      </w:r>
    </w:p>
    <w:p w:rsidR="000F51AA" w:rsidRPr="001B7FD7" w:rsidRDefault="000F51AA" w:rsidP="000F51AA">
      <w:pPr>
        <w:ind w:firstLineChars="196" w:firstLine="412"/>
        <w:rPr>
          <w:rFonts w:ascii="宋体" w:hAnsi="宋体" w:hint="eastAsia"/>
          <w:szCs w:val="21"/>
        </w:rPr>
      </w:pPr>
      <w:r w:rsidRPr="00AC72C7">
        <w:rPr>
          <w:rFonts w:ascii="宋体" w:hAnsi="宋体" w:hint="eastAsia"/>
          <w:szCs w:val="21"/>
        </w:rPr>
        <w:t>财政部、国家发展和改革委员会制定的《节能产品政府采购清单》，财政部、环境保护部制定的</w:t>
      </w:r>
      <w:r w:rsidRPr="001B7FD7">
        <w:rPr>
          <w:rFonts w:ascii="宋体" w:hAnsi="宋体" w:hint="eastAsia"/>
          <w:szCs w:val="21"/>
        </w:rPr>
        <w:t>《环境标志产品政府采购清单》中列示的企业及产品，详见中国政府采购网（http://www.ccgp.gov.cn/）首页。</w:t>
      </w:r>
    </w:p>
    <w:p w:rsidR="000F51AA" w:rsidRPr="001B7FD7" w:rsidRDefault="000F51AA" w:rsidP="000F51AA">
      <w:pPr>
        <w:ind w:firstLineChars="196" w:firstLine="412"/>
        <w:rPr>
          <w:rFonts w:ascii="宋体" w:hAnsi="宋体"/>
          <w:szCs w:val="21"/>
        </w:rPr>
      </w:pPr>
      <w:r w:rsidRPr="001B7FD7">
        <w:rPr>
          <w:rFonts w:ascii="宋体" w:hAnsi="宋体" w:hint="eastAsia"/>
          <w:szCs w:val="21"/>
        </w:rPr>
        <w:t>2、进入以上清单范围的投标产品将在评标时获得竞争优势。</w:t>
      </w:r>
    </w:p>
    <w:p w:rsidR="000F51AA" w:rsidRPr="001B7FD7" w:rsidRDefault="000F51AA" w:rsidP="000F51AA">
      <w:pPr>
        <w:rPr>
          <w:rFonts w:ascii="宋体" w:hAnsi="宋体" w:hint="eastAsia"/>
          <w:szCs w:val="21"/>
        </w:rPr>
      </w:pPr>
    </w:p>
    <w:p w:rsidR="000F51AA" w:rsidRPr="001B7FD7" w:rsidRDefault="000F51AA" w:rsidP="000F51AA">
      <w:pPr>
        <w:rPr>
          <w:rFonts w:hint="eastAsia"/>
          <w:b/>
        </w:rPr>
      </w:pPr>
    </w:p>
    <w:p w:rsidR="00A62F99" w:rsidRDefault="000F51AA" w:rsidP="000F51AA">
      <w:r w:rsidRPr="001B7FD7">
        <w:rPr>
          <w:rFonts w:hint="eastAsia"/>
          <w:b/>
        </w:rPr>
        <w:t>注：上述加注“★”的参数为主要条款，负偏离将导致废标。</w:t>
      </w:r>
    </w:p>
    <w:sectPr w:rsidR="00A62F99" w:rsidSect="00A62F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975"/>
    <w:multiLevelType w:val="multilevel"/>
    <w:tmpl w:val="3C560FC6"/>
    <w:lvl w:ilvl="0">
      <w:start w:val="1"/>
      <w:numFmt w:val="decimal"/>
      <w:lvlText w:val="%1."/>
      <w:lvlJc w:val="left"/>
      <w:pPr>
        <w:tabs>
          <w:tab w:val="num" w:pos="907"/>
        </w:tabs>
        <w:ind w:left="907" w:hanging="907"/>
      </w:pPr>
      <w:rPr>
        <w:rFonts w:ascii="Times New Roman" w:hAnsi="Times New Roman" w:cs="Times New Roman" w:hint="default"/>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1">
    <w:nsid w:val="400F334D"/>
    <w:multiLevelType w:val="multilevel"/>
    <w:tmpl w:val="0E425C08"/>
    <w:lvl w:ilvl="0">
      <w:start w:val="1"/>
      <w:numFmt w:val="decimal"/>
      <w:lvlText w:val="%1."/>
      <w:lvlJc w:val="left"/>
      <w:pPr>
        <w:tabs>
          <w:tab w:val="num" w:pos="907"/>
        </w:tabs>
        <w:ind w:left="907" w:hanging="907"/>
      </w:pPr>
      <w:rPr>
        <w:rFonts w:ascii="Times New Roman" w:hAnsi="Times New Roman" w:cs="Times New Roman" w:hint="default"/>
        <w:b w:val="0"/>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abstractNum w:abstractNumId="2">
    <w:nsid w:val="7D1E3399"/>
    <w:multiLevelType w:val="multilevel"/>
    <w:tmpl w:val="0E425C08"/>
    <w:lvl w:ilvl="0">
      <w:start w:val="1"/>
      <w:numFmt w:val="decimal"/>
      <w:lvlText w:val="%1."/>
      <w:lvlJc w:val="left"/>
      <w:pPr>
        <w:tabs>
          <w:tab w:val="num" w:pos="907"/>
        </w:tabs>
        <w:ind w:left="907" w:hanging="907"/>
      </w:pPr>
      <w:rPr>
        <w:rFonts w:ascii="Times New Roman" w:hAnsi="Times New Roman" w:cs="Times New Roman" w:hint="default"/>
        <w:b w:val="0"/>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ind w:left="907" w:hanging="907"/>
      </w:pPr>
      <w:rPr>
        <w:rFonts w:ascii="Times New Roman" w:hAnsi="Times New Roman" w:cs="Times New Roman" w:hint="default"/>
        <w:b w:val="0"/>
      </w:rPr>
    </w:lvl>
    <w:lvl w:ilvl="4">
      <w:start w:val="1"/>
      <w:numFmt w:val="decimal"/>
      <w:lvlText w:val="%1.%2.%3.%4.%5."/>
      <w:lvlJc w:val="left"/>
      <w:pPr>
        <w:ind w:left="907" w:hanging="907"/>
      </w:pPr>
      <w:rPr>
        <w:rFonts w:ascii="Times New Roman" w:hAnsi="Times New Roman" w:cs="Times New Roman" w:hint="default"/>
      </w:rPr>
    </w:lvl>
    <w:lvl w:ilvl="5">
      <w:start w:val="1"/>
      <w:numFmt w:val="decimal"/>
      <w:lvlText w:val="%1.%2.%3.%4.%5.%6."/>
      <w:lvlJc w:val="left"/>
      <w:pPr>
        <w:ind w:left="907" w:hanging="907"/>
      </w:pPr>
      <w:rPr>
        <w:rFonts w:hint="eastAsia"/>
      </w:rPr>
    </w:lvl>
    <w:lvl w:ilvl="6">
      <w:start w:val="1"/>
      <w:numFmt w:val="decimal"/>
      <w:lvlText w:val="%1.%2.%3.%4.%5.%6.%7."/>
      <w:lvlJc w:val="left"/>
      <w:pPr>
        <w:ind w:left="907" w:hanging="907"/>
      </w:pPr>
      <w:rPr>
        <w:rFonts w:hint="eastAsia"/>
      </w:rPr>
    </w:lvl>
    <w:lvl w:ilvl="7">
      <w:start w:val="1"/>
      <w:numFmt w:val="decimal"/>
      <w:lvlText w:val="%1.%2.%3.%4.%5.%6.%7.%8."/>
      <w:lvlJc w:val="left"/>
      <w:pPr>
        <w:ind w:left="907" w:hanging="907"/>
      </w:pPr>
      <w:rPr>
        <w:rFonts w:hint="eastAsia"/>
      </w:rPr>
    </w:lvl>
    <w:lvl w:ilvl="8">
      <w:start w:val="1"/>
      <w:numFmt w:val="decimal"/>
      <w:lvlText w:val="%1.%2.%3.%4.%5.%6.%7.%8.%9."/>
      <w:lvlJc w:val="left"/>
      <w:pPr>
        <w:ind w:left="907" w:hanging="907"/>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1AA"/>
    <w:rsid w:val="00000D3B"/>
    <w:rsid w:val="000F51AA"/>
    <w:rsid w:val="00102945"/>
    <w:rsid w:val="00A62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2017-12-14T09:46:00Z</dcterms:created>
  <dcterms:modified xsi:type="dcterms:W3CDTF">2017-12-14T09:47:00Z</dcterms:modified>
</cp:coreProperties>
</file>